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081" w:rsidRPr="00804AEB" w:rsidRDefault="00B459F9">
      <w:r>
        <w:t>Αγαπητές/οί εκπαιδευτικοί</w:t>
      </w:r>
      <w:r w:rsidR="00094331" w:rsidRPr="00094331">
        <w:t xml:space="preserve"> </w:t>
      </w:r>
      <w:r w:rsidR="00094331">
        <w:t>και στελέχη εκπαίδευσης</w:t>
      </w:r>
      <w:r>
        <w:t>,</w:t>
      </w:r>
    </w:p>
    <w:p w:rsidR="00157F11" w:rsidRPr="000E2BEF" w:rsidRDefault="00157F11" w:rsidP="00157F11">
      <w:pPr>
        <w:jc w:val="both"/>
        <w:rPr>
          <w:b/>
        </w:rPr>
      </w:pPr>
      <w:r w:rsidRPr="00DF7508">
        <w:t>Σας προσκαλούμε στη Διαδικτυακή</w:t>
      </w:r>
      <w:r w:rsidR="00E23C45">
        <w:t xml:space="preserve"> Επιμορφωτική</w:t>
      </w:r>
      <w:r w:rsidRPr="00DF7508">
        <w:t xml:space="preserve"> ημερίδα του Ευρωπαϊκού Προγράμματος Erasmus+ KA3 «Teachers4Europe:</w:t>
      </w:r>
      <w:r w:rsidR="00DF7508" w:rsidRPr="00DF7508">
        <w:t xml:space="preserve"> </w:t>
      </w:r>
      <w:r w:rsidRPr="00DF7508">
        <w:t>setting an Agora for Democratic Culture»</w:t>
      </w:r>
      <w:r w:rsidRPr="00DF7508">
        <w:rPr>
          <w:bCs/>
        </w:rPr>
        <w:t xml:space="preserve"> (</w:t>
      </w:r>
      <w:hyperlink r:id="rId6" w:tgtFrame="_blank" w:history="1">
        <w:r w:rsidRPr="00DF7508">
          <w:rPr>
            <w:rStyle w:val="Hyperlink"/>
            <w:bCs/>
          </w:rPr>
          <w:t>https://www.teachers4europe.eu/el/</w:t>
        </w:r>
      </w:hyperlink>
      <w:r w:rsidRPr="00DF7508">
        <w:rPr>
          <w:bCs/>
        </w:rPr>
        <w:t>)</w:t>
      </w:r>
      <w:r w:rsidR="0094357F" w:rsidRPr="0094357F">
        <w:rPr>
          <w:bCs/>
        </w:rPr>
        <w:t>,</w:t>
      </w:r>
      <w:r w:rsidRPr="00DF7508">
        <w:rPr>
          <w:bCs/>
        </w:rPr>
        <w:t>  που θα πραγματοποιηθεί στο πλαίσιο της διάχυσης καλών πρακτικών από τη Διεύθυνση  ΠΕ Β΄ Αθήνας και τους Ambassadors του προγράμματος της Β΄ Αθήνας,</w:t>
      </w:r>
      <w:r w:rsidRPr="00DF7508">
        <w:t xml:space="preserve"> </w:t>
      </w:r>
      <w:r w:rsidRPr="000E2BEF">
        <w:rPr>
          <w:b/>
          <w:bCs/>
        </w:rPr>
        <w:t>το Σάββατο 11 Δεκεμβρί</w:t>
      </w:r>
      <w:r w:rsidR="001946D1">
        <w:rPr>
          <w:b/>
          <w:bCs/>
        </w:rPr>
        <w:t>ου 2021</w:t>
      </w:r>
      <w:r w:rsidR="00AF6837" w:rsidRPr="00AF6837">
        <w:rPr>
          <w:b/>
          <w:bCs/>
        </w:rPr>
        <w:t>,</w:t>
      </w:r>
      <w:r w:rsidR="00AF6837">
        <w:rPr>
          <w:b/>
          <w:bCs/>
        </w:rPr>
        <w:t xml:space="preserve"> στις 10:00 -</w:t>
      </w:r>
      <w:r w:rsidR="001946D1">
        <w:rPr>
          <w:b/>
          <w:bCs/>
        </w:rPr>
        <w:t xml:space="preserve"> </w:t>
      </w:r>
      <w:r w:rsidR="00AF6837" w:rsidRPr="00AF6837">
        <w:rPr>
          <w:b/>
          <w:bCs/>
        </w:rPr>
        <w:t>14</w:t>
      </w:r>
      <w:r w:rsidR="001946D1">
        <w:rPr>
          <w:b/>
          <w:bCs/>
        </w:rPr>
        <w:t>:3</w:t>
      </w:r>
      <w:r w:rsidR="00AF6837">
        <w:rPr>
          <w:b/>
          <w:bCs/>
        </w:rPr>
        <w:t>0.</w:t>
      </w:r>
    </w:p>
    <w:p w:rsidR="00157F11" w:rsidRPr="00157F11" w:rsidRDefault="00157F11" w:rsidP="00157F11">
      <w:pPr>
        <w:jc w:val="both"/>
      </w:pPr>
      <w:r w:rsidRPr="00157F11">
        <w:t xml:space="preserve">Το Ευρωπαϊκό Πρόγραμμα </w:t>
      </w:r>
      <w:r w:rsidR="000E2BEF">
        <w:t xml:space="preserve">Erasmus+ KA3 «Teachers4Europe: </w:t>
      </w:r>
      <w:r w:rsidR="000E2BEF">
        <w:rPr>
          <w:lang w:val="en-US"/>
        </w:rPr>
        <w:t>S</w:t>
      </w:r>
      <w:r w:rsidRPr="00157F11">
        <w:t>etting a</w:t>
      </w:r>
      <w:r w:rsidR="00AC1D6C">
        <w:rPr>
          <w:lang w:val="en-US"/>
        </w:rPr>
        <w:t>n</w:t>
      </w:r>
      <w:r w:rsidRPr="00157F11">
        <w:t xml:space="preserve"> Agora for Democratic Culture» (2018-202</w:t>
      </w:r>
      <w:r w:rsidR="00AC1D6C" w:rsidRPr="00AC1D6C">
        <w:t>2</w:t>
      </w:r>
      <w:r w:rsidRPr="00157F11">
        <w:t>) στοχεύει στη δημιουργία ενός διασυνοριακού, βιώσιμου και μακροχρόνιου δικ</w:t>
      </w:r>
      <w:r w:rsidR="00523DBB">
        <w:t xml:space="preserve">τύου εκπαιδευτικών, το οποίο </w:t>
      </w:r>
      <w:r w:rsidRPr="00157F11">
        <w:t>προάγει τις κοινωνικές και πολιτικές ικανότητες των μα</w:t>
      </w:r>
      <w:r w:rsidR="00523DBB">
        <w:t xml:space="preserve">θητών και </w:t>
      </w:r>
      <w:r w:rsidRPr="00157F11">
        <w:t>υποστηρίζει τις δημοκρατικές αξίες, τα θεμελιώδη δικαιώματα, τη διαπολιτισμική κατανόηση και την απόκτηση των σχετικών γ</w:t>
      </w:r>
      <w:bookmarkStart w:id="0" w:name="_GoBack"/>
      <w:bookmarkEnd w:id="0"/>
      <w:r w:rsidRPr="00157F11">
        <w:t>νώσεων.</w:t>
      </w:r>
    </w:p>
    <w:p w:rsidR="00D00094" w:rsidRDefault="003D19B2" w:rsidP="00D00094">
      <w:pPr>
        <w:jc w:val="both"/>
      </w:pPr>
      <w:r>
        <w:t>Σ</w:t>
      </w:r>
      <w:r w:rsidR="00D00094" w:rsidRPr="00D00094">
        <w:t xml:space="preserve">την ημερίδα </w:t>
      </w:r>
      <w:r>
        <w:t xml:space="preserve">αυτή, </w:t>
      </w:r>
      <w:r w:rsidR="00523DBB" w:rsidRPr="00523DBB">
        <w:t xml:space="preserve">εκπαιδευτικοί </w:t>
      </w:r>
      <w:r>
        <w:t xml:space="preserve">που συμμετέχουν στο πρόγραμμα </w:t>
      </w:r>
      <w:r w:rsidR="00D00094" w:rsidRPr="00D00094">
        <w:t>θα παρουσι</w:t>
      </w:r>
      <w:r w:rsidR="008117B5">
        <w:t>άσουν</w:t>
      </w:r>
      <w:r w:rsidR="00D00094" w:rsidRPr="00D00094">
        <w:t xml:space="preserve"> </w:t>
      </w:r>
      <w:r w:rsidR="0080590C">
        <w:t>καλές εκπαιδευτικές πρακτικές</w:t>
      </w:r>
      <w:r>
        <w:t xml:space="preserve">, οι οποίες υλοποιήθηκαν σε συνεργασία με εκπαιδευτικούς τόσο της Ευρώπης όσο και άλλων ηπείρων </w:t>
      </w:r>
      <w:r w:rsidR="0080590C">
        <w:t xml:space="preserve"> </w:t>
      </w:r>
      <w:r w:rsidR="0080590C" w:rsidRPr="0080590C">
        <w:t>(Ασία, Αφρική</w:t>
      </w:r>
      <w:r>
        <w:t>)</w:t>
      </w:r>
      <w:r w:rsidR="0080590C">
        <w:t>.</w:t>
      </w:r>
    </w:p>
    <w:p w:rsidR="00804AEB" w:rsidRPr="007F75B1" w:rsidRDefault="00D22B5C" w:rsidP="00D00094">
      <w:pPr>
        <w:jc w:val="both"/>
      </w:pPr>
      <w:r>
        <w:rPr>
          <w:b/>
        </w:rPr>
        <w:t xml:space="preserve">Οι εισηγήσεις θα είναι στα Αγγλικά ή στα Ελληνικά. </w:t>
      </w:r>
      <w:r w:rsidRPr="007F75B1">
        <w:t>Ωστόσο,</w:t>
      </w:r>
      <w:r w:rsidR="00804AEB" w:rsidRPr="007F75B1">
        <w:t xml:space="preserve"> θα υπάρχει δυνατότητα </w:t>
      </w:r>
      <w:r w:rsidR="00B313B8" w:rsidRPr="007F75B1">
        <w:t xml:space="preserve">ταυτόχρονης </w:t>
      </w:r>
      <w:r w:rsidR="00804AEB" w:rsidRPr="007F75B1">
        <w:t xml:space="preserve">διερμηνείας στα Ελληνικά </w:t>
      </w:r>
      <w:r w:rsidRPr="007F75B1">
        <w:t>ή στα</w:t>
      </w:r>
      <w:r w:rsidR="00804AEB" w:rsidRPr="007F75B1">
        <w:t xml:space="preserve"> Αγγλικά.</w:t>
      </w:r>
    </w:p>
    <w:p w:rsidR="007F75B1" w:rsidRPr="00D1790A" w:rsidRDefault="007F75B1" w:rsidP="007F75B1">
      <w:pPr>
        <w:spacing w:after="0"/>
        <w:jc w:val="both"/>
        <w:rPr>
          <w:i/>
          <w:color w:val="1F4E79" w:themeColor="accent1" w:themeShade="80"/>
          <w:sz w:val="20"/>
          <w:szCs w:val="20"/>
        </w:rPr>
      </w:pPr>
      <w:r w:rsidRPr="007F75B1">
        <w:rPr>
          <w:i/>
          <w:color w:val="1F4E79" w:themeColor="accent1" w:themeShade="80"/>
          <w:sz w:val="20"/>
          <w:szCs w:val="20"/>
        </w:rPr>
        <w:t>(Οδηγίες για την μετάφραση από διερμηνέα</w:t>
      </w:r>
      <w:r w:rsidR="00D1790A" w:rsidRPr="00D1790A">
        <w:rPr>
          <w:i/>
          <w:color w:val="1F4E79" w:themeColor="accent1" w:themeShade="80"/>
          <w:sz w:val="20"/>
          <w:szCs w:val="20"/>
        </w:rPr>
        <w:t>:</w:t>
      </w:r>
    </w:p>
    <w:p w:rsidR="007F75B1" w:rsidRPr="007F75B1" w:rsidRDefault="007F75B1" w:rsidP="007F75B1">
      <w:pPr>
        <w:spacing w:after="0"/>
        <w:jc w:val="both"/>
        <w:rPr>
          <w:i/>
          <w:color w:val="1F4E79" w:themeColor="accent1" w:themeShade="80"/>
          <w:sz w:val="20"/>
          <w:szCs w:val="20"/>
        </w:rPr>
      </w:pPr>
      <w:r w:rsidRPr="007F75B1">
        <w:rPr>
          <w:i/>
          <w:color w:val="1F4E79" w:themeColor="accent1" w:themeShade="80"/>
          <w:sz w:val="20"/>
          <w:szCs w:val="20"/>
        </w:rPr>
        <w:t xml:space="preserve">α) Πρέπει να κατεβάσετε από </w:t>
      </w:r>
      <w:hyperlink r:id="rId7" w:history="1">
        <w:r w:rsidRPr="007F75B1">
          <w:rPr>
            <w:rStyle w:val="Hyperlink"/>
            <w:i/>
            <w:color w:val="1F4E79" w:themeColor="accent1" w:themeShade="80"/>
            <w:sz w:val="20"/>
            <w:szCs w:val="20"/>
          </w:rPr>
          <w:t>https://www.webex.com/downloads.html</w:t>
        </w:r>
      </w:hyperlink>
      <w:r w:rsidRPr="007F75B1">
        <w:rPr>
          <w:i/>
          <w:color w:val="1F4E79" w:themeColor="accent1" w:themeShade="80"/>
          <w:sz w:val="20"/>
          <w:szCs w:val="20"/>
        </w:rPr>
        <w:t xml:space="preserve"> την εφαρμογή Webex και να την εγκαταστήσετε τοπικά στον ηλεκτρονικό υπολογιστή σας. Στο meeting θα συνδεθείτε μέσω της εγκατεστημένης εφαρμογής και όχι μέσω του browser ώστε να μην έχετε προβλήματα με τη χρήση της διερμηνείας.</w:t>
      </w:r>
    </w:p>
    <w:p w:rsidR="007F75B1" w:rsidRPr="007F75B1" w:rsidRDefault="007F75B1" w:rsidP="007F75B1">
      <w:pPr>
        <w:spacing w:after="0"/>
        <w:jc w:val="both"/>
        <w:rPr>
          <w:i/>
          <w:color w:val="1F4E79" w:themeColor="accent1" w:themeShade="80"/>
          <w:sz w:val="20"/>
          <w:szCs w:val="20"/>
        </w:rPr>
      </w:pPr>
      <w:r w:rsidRPr="007F75B1">
        <w:rPr>
          <w:i/>
          <w:color w:val="1F4E79" w:themeColor="accent1" w:themeShade="80"/>
          <w:sz w:val="20"/>
          <w:szCs w:val="20"/>
        </w:rPr>
        <w:t>β) Δεδομένου ότι το meeting στο οποίο θα συνδεθείτε θα έχει διερμηνείς, σας δίνεται η δυνατότητα να επιλέξετε το κανάλι ήχου με την γλώσσα της προτίμησής σας ώστε να κατανοείτε καλύτερα την εισήγηση του ομιλητή. Οι διαθέσιμες γλώσσες για την μετάφραση εξαρτώνται από τι έχει ορίσει ο host του meeting.</w:t>
      </w:r>
    </w:p>
    <w:p w:rsidR="007F75B1" w:rsidRPr="007F75B1" w:rsidRDefault="007F75B1" w:rsidP="007F75B1">
      <w:pPr>
        <w:spacing w:after="0"/>
        <w:jc w:val="both"/>
        <w:rPr>
          <w:i/>
          <w:color w:val="1F4E79" w:themeColor="accent1" w:themeShade="80"/>
          <w:sz w:val="20"/>
          <w:szCs w:val="20"/>
        </w:rPr>
      </w:pPr>
      <w:r w:rsidRPr="007F75B1">
        <w:rPr>
          <w:i/>
          <w:color w:val="1F4E79" w:themeColor="accent1" w:themeShade="80"/>
          <w:sz w:val="20"/>
          <w:szCs w:val="20"/>
        </w:rPr>
        <w:t>Τα βήματα που πρέπει να ακολουθήσετε για να ενεργοποιήσετε την μετάφραση είναι τα ακόλουθα:</w:t>
      </w:r>
    </w:p>
    <w:p w:rsidR="007F75B1" w:rsidRPr="00AF6725" w:rsidRDefault="007F75B1" w:rsidP="007F75B1">
      <w:pPr>
        <w:spacing w:after="0"/>
        <w:jc w:val="both"/>
        <w:rPr>
          <w:i/>
          <w:color w:val="1F4E79" w:themeColor="accent1" w:themeShade="80"/>
          <w:sz w:val="20"/>
          <w:szCs w:val="20"/>
        </w:rPr>
      </w:pPr>
      <w:r w:rsidRPr="007F75B1">
        <w:rPr>
          <w:i/>
          <w:color w:val="1F4E79" w:themeColor="accent1" w:themeShade="80"/>
          <w:sz w:val="20"/>
          <w:szCs w:val="20"/>
        </w:rPr>
        <w:t>1. Κατά την εκκίνηση του meeting επιλέξτε interpretation</w:t>
      </w:r>
      <w:r w:rsidR="00AF6725" w:rsidRPr="00AF6725">
        <w:rPr>
          <w:i/>
          <w:color w:val="1F4E79" w:themeColor="accent1" w:themeShade="80"/>
          <w:sz w:val="20"/>
          <w:szCs w:val="20"/>
        </w:rPr>
        <w:t>.</w:t>
      </w:r>
    </w:p>
    <w:p w:rsidR="007F75B1" w:rsidRPr="007F75B1" w:rsidRDefault="007F75B1" w:rsidP="007F75B1">
      <w:pPr>
        <w:spacing w:after="0"/>
        <w:jc w:val="both"/>
        <w:rPr>
          <w:i/>
          <w:color w:val="1F4E79" w:themeColor="accent1" w:themeShade="80"/>
          <w:sz w:val="20"/>
          <w:szCs w:val="20"/>
        </w:rPr>
      </w:pPr>
      <w:r w:rsidRPr="007F75B1">
        <w:rPr>
          <w:i/>
          <w:color w:val="1F4E79" w:themeColor="accent1" w:themeShade="80"/>
          <w:sz w:val="20"/>
          <w:szCs w:val="20"/>
        </w:rPr>
        <w:t>2. Στο κάτω μέρος της οθόνης, στην αριστερή γωνία, μπορείτε να επιλέξετε την γλώσσα που επιθυμείτε ή την πρωτότυπη ομιλία (flloor) στην περίπτωση που δεν επιθυμείτε μετάφραση.</w:t>
      </w:r>
    </w:p>
    <w:p w:rsidR="007F75B1" w:rsidRPr="00966FFA" w:rsidRDefault="007F75B1" w:rsidP="007F75B1">
      <w:pPr>
        <w:spacing w:after="0"/>
        <w:jc w:val="both"/>
        <w:rPr>
          <w:i/>
          <w:color w:val="1F4E79" w:themeColor="accent1" w:themeShade="80"/>
          <w:sz w:val="20"/>
          <w:szCs w:val="20"/>
        </w:rPr>
      </w:pPr>
      <w:r w:rsidRPr="007F75B1">
        <w:rPr>
          <w:i/>
          <w:color w:val="1F4E79" w:themeColor="accent1" w:themeShade="80"/>
          <w:sz w:val="20"/>
          <w:szCs w:val="20"/>
        </w:rPr>
        <w:t>3. Αριστερά κάτω υπάρχει και ένας διακόπτης ρύθμισης της ισορροπίας του ήχου ανάμεσα στο διερμηνέα και στον βασικό ομιλητή. Μπορείτε δηλαδή μετακινώντας το δείκτη να ρυθμίζετε</w:t>
      </w:r>
      <w:r w:rsidR="00966FFA">
        <w:rPr>
          <w:i/>
          <w:color w:val="1F4E79" w:themeColor="accent1" w:themeShade="80"/>
          <w:sz w:val="20"/>
          <w:szCs w:val="20"/>
        </w:rPr>
        <w:t xml:space="preserve"> ποιος από τους δύο θα υπερέχει</w:t>
      </w:r>
      <w:r w:rsidRPr="007F75B1">
        <w:rPr>
          <w:i/>
          <w:color w:val="1F4E79" w:themeColor="accent1" w:themeShade="80"/>
          <w:sz w:val="20"/>
          <w:szCs w:val="20"/>
        </w:rPr>
        <w:t>)</w:t>
      </w:r>
      <w:r w:rsidR="00966FFA" w:rsidRPr="00966FFA">
        <w:rPr>
          <w:i/>
          <w:color w:val="1F4E79" w:themeColor="accent1" w:themeShade="80"/>
          <w:sz w:val="20"/>
          <w:szCs w:val="20"/>
        </w:rPr>
        <w:t>.</w:t>
      </w:r>
    </w:p>
    <w:p w:rsidR="007F75B1" w:rsidRPr="007F75B1" w:rsidRDefault="007F75B1" w:rsidP="007F75B1">
      <w:pPr>
        <w:spacing w:after="0"/>
        <w:jc w:val="both"/>
        <w:rPr>
          <w:i/>
          <w:color w:val="1F4E79" w:themeColor="accent1" w:themeShade="80"/>
        </w:rPr>
      </w:pPr>
    </w:p>
    <w:p w:rsidR="00FC716D" w:rsidRPr="004638FB" w:rsidRDefault="00D56506" w:rsidP="001400FD">
      <w:r w:rsidRPr="001E36EF">
        <w:t xml:space="preserve">Στον παρακάτω σύνδεσμο μπορείτε </w:t>
      </w:r>
      <w:r>
        <w:rPr>
          <w:b/>
        </w:rPr>
        <w:t>να δηλώσετε τη συμμετοχή σας</w:t>
      </w:r>
      <w:r w:rsidR="009E1540" w:rsidRPr="009E1540">
        <w:rPr>
          <w:b/>
        </w:rPr>
        <w:t xml:space="preserve">: </w:t>
      </w:r>
      <w:hyperlink r:id="rId8" w:history="1">
        <w:r w:rsidR="00FC716D" w:rsidRPr="004F3204">
          <w:rPr>
            <w:rStyle w:val="Hyperlink"/>
            <w:sz w:val="20"/>
            <w:szCs w:val="20"/>
          </w:rPr>
          <w:t>https://forms.gle/Bx5V3HDZ16c21TwFA</w:t>
        </w:r>
      </w:hyperlink>
      <w:r w:rsidR="00FC716D" w:rsidRPr="001E36EF">
        <w:t xml:space="preserve"> </w:t>
      </w:r>
    </w:p>
    <w:p w:rsidR="001E36EF" w:rsidRPr="004F3204" w:rsidRDefault="001E36EF" w:rsidP="001400FD">
      <w:pPr>
        <w:rPr>
          <w:sz w:val="20"/>
          <w:szCs w:val="20"/>
        </w:rPr>
      </w:pPr>
      <w:r w:rsidRPr="001E36EF">
        <w:rPr>
          <w:b/>
        </w:rPr>
        <w:t xml:space="preserve">Ο σύνδεσμος της </w:t>
      </w:r>
      <w:r w:rsidR="00AA4D9B">
        <w:rPr>
          <w:b/>
        </w:rPr>
        <w:t xml:space="preserve">διαδικτυακής </w:t>
      </w:r>
      <w:r w:rsidRPr="001E36EF">
        <w:rPr>
          <w:b/>
        </w:rPr>
        <w:t>ημερίδας</w:t>
      </w:r>
      <w:r w:rsidR="009E1540">
        <w:t xml:space="preserve"> είναι</w:t>
      </w:r>
      <w:r w:rsidRPr="001E36EF">
        <w:t>:</w:t>
      </w:r>
      <w:r w:rsidR="004F3204" w:rsidRPr="004F3204">
        <w:t xml:space="preserve"> </w:t>
      </w:r>
      <w:hyperlink r:id="rId9" w:history="1">
        <w:r w:rsidR="004F3204" w:rsidRPr="004F3204">
          <w:rPr>
            <w:rStyle w:val="Hyperlink"/>
            <w:sz w:val="20"/>
            <w:szCs w:val="20"/>
          </w:rPr>
          <w:t>https://minedugr.webex.com/minedugr/j.php?MTID=m9ae46e252f53f0b1e1f6bc1b253bf58b</w:t>
        </w:r>
      </w:hyperlink>
      <w:r w:rsidR="004F3204" w:rsidRPr="004F3204">
        <w:rPr>
          <w:sz w:val="20"/>
          <w:szCs w:val="20"/>
        </w:rPr>
        <w:t xml:space="preserve"> </w:t>
      </w:r>
    </w:p>
    <w:p w:rsidR="004638FB" w:rsidRPr="00804AEB" w:rsidRDefault="00B459F9" w:rsidP="00D00094">
      <w:pPr>
        <w:jc w:val="both"/>
        <w:rPr>
          <w:b/>
        </w:rPr>
      </w:pPr>
      <w:r>
        <w:rPr>
          <w:b/>
        </w:rPr>
        <w:t>Στους συμμετέχοντες θ</w:t>
      </w:r>
      <w:r w:rsidR="004638FB" w:rsidRPr="004638FB">
        <w:rPr>
          <w:b/>
        </w:rPr>
        <w:t>α δοθ</w:t>
      </w:r>
      <w:r w:rsidR="007F75B1">
        <w:rPr>
          <w:b/>
        </w:rPr>
        <w:t>εί</w:t>
      </w:r>
      <w:r w:rsidR="004638FB" w:rsidRPr="004638FB">
        <w:rPr>
          <w:b/>
        </w:rPr>
        <w:t xml:space="preserve"> βεβα</w:t>
      </w:r>
      <w:r w:rsidR="007F75B1">
        <w:rPr>
          <w:b/>
        </w:rPr>
        <w:t>ίωση</w:t>
      </w:r>
      <w:r w:rsidR="004638FB" w:rsidRPr="004638FB">
        <w:rPr>
          <w:b/>
        </w:rPr>
        <w:t xml:space="preserve"> παρακολούθησης.</w:t>
      </w:r>
    </w:p>
    <w:p w:rsidR="0038536B" w:rsidRDefault="00D00094" w:rsidP="00D00094">
      <w:pPr>
        <w:jc w:val="both"/>
      </w:pPr>
      <w:r w:rsidRPr="00D00094">
        <w:t xml:space="preserve">Θα ήταν μεγάλη τιμή και χαρά για όλους </w:t>
      </w:r>
      <w:r w:rsidRPr="000E2BEF">
        <w:t xml:space="preserve">μας </w:t>
      </w:r>
      <w:r w:rsidRPr="000E2BEF">
        <w:rPr>
          <w:bCs/>
        </w:rPr>
        <w:t xml:space="preserve">η παρουσία </w:t>
      </w:r>
      <w:r w:rsidR="000E2BEF" w:rsidRPr="000E2BEF">
        <w:rPr>
          <w:bCs/>
        </w:rPr>
        <w:t>σας</w:t>
      </w:r>
      <w:r w:rsidR="00FC3E76">
        <w:rPr>
          <w:b/>
          <w:bCs/>
        </w:rPr>
        <w:t xml:space="preserve"> </w:t>
      </w:r>
      <w:r w:rsidR="00DF7508">
        <w:t>στην παρούσα διαδικτυακή εκπαιδευτική ημερίδα</w:t>
      </w:r>
      <w:r w:rsidR="00FC3E76">
        <w:t>.</w:t>
      </w:r>
    </w:p>
    <w:p w:rsidR="0080590C" w:rsidRPr="00FA0AFA" w:rsidRDefault="0080590C" w:rsidP="00DA06DE">
      <w:pPr>
        <w:spacing w:after="0"/>
        <w:jc w:val="right"/>
      </w:pPr>
      <w:r w:rsidRPr="00FA0AFA">
        <w:t xml:space="preserve">Με εκτίμηση, </w:t>
      </w:r>
      <w:r w:rsidRPr="00FA0AFA">
        <w:br/>
      </w:r>
      <w:r w:rsidR="00D406DE">
        <w:t xml:space="preserve">Ο Διευθυντής Πρωτοβάθμιας Εκπαίδευσης Β΄ Αθήνας </w:t>
      </w:r>
    </w:p>
    <w:p w:rsidR="000E2BEF" w:rsidRPr="000E2BEF" w:rsidRDefault="00D406DE" w:rsidP="00DA06DE">
      <w:pPr>
        <w:spacing w:after="0"/>
        <w:jc w:val="right"/>
      </w:pPr>
      <w:r>
        <w:t>Χαράλαμπος Μπαμπαρούτσης</w:t>
      </w:r>
    </w:p>
    <w:p w:rsidR="0038536B" w:rsidRPr="000E2BEF" w:rsidRDefault="0038536B" w:rsidP="0038536B">
      <w:pPr>
        <w:jc w:val="right"/>
      </w:pPr>
    </w:p>
    <w:sectPr w:rsidR="0038536B" w:rsidRPr="000E2BE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EF1" w:rsidRDefault="002B1EF1" w:rsidP="00213C50">
      <w:pPr>
        <w:spacing w:after="0" w:line="240" w:lineRule="auto"/>
      </w:pPr>
      <w:r>
        <w:separator/>
      </w:r>
    </w:p>
  </w:endnote>
  <w:endnote w:type="continuationSeparator" w:id="0">
    <w:p w:rsidR="002B1EF1" w:rsidRDefault="002B1EF1" w:rsidP="0021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EF1" w:rsidRDefault="002B1EF1" w:rsidP="00213C50">
      <w:pPr>
        <w:spacing w:after="0" w:line="240" w:lineRule="auto"/>
      </w:pPr>
      <w:r>
        <w:separator/>
      </w:r>
    </w:p>
  </w:footnote>
  <w:footnote w:type="continuationSeparator" w:id="0">
    <w:p w:rsidR="002B1EF1" w:rsidRDefault="002B1EF1" w:rsidP="00213C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CA"/>
    <w:rsid w:val="00094331"/>
    <w:rsid w:val="000951C1"/>
    <w:rsid w:val="000E2BEF"/>
    <w:rsid w:val="0010397A"/>
    <w:rsid w:val="001400FD"/>
    <w:rsid w:val="00157F11"/>
    <w:rsid w:val="001946D1"/>
    <w:rsid w:val="001E36EF"/>
    <w:rsid w:val="00211196"/>
    <w:rsid w:val="00213C50"/>
    <w:rsid w:val="002B1EF1"/>
    <w:rsid w:val="002B767F"/>
    <w:rsid w:val="003504BC"/>
    <w:rsid w:val="00355545"/>
    <w:rsid w:val="0038536B"/>
    <w:rsid w:val="003C39EE"/>
    <w:rsid w:val="003D19B2"/>
    <w:rsid w:val="003F78DB"/>
    <w:rsid w:val="00455D32"/>
    <w:rsid w:val="004637ED"/>
    <w:rsid w:val="004638FB"/>
    <w:rsid w:val="004F3204"/>
    <w:rsid w:val="00523DBB"/>
    <w:rsid w:val="0055728C"/>
    <w:rsid w:val="005600CA"/>
    <w:rsid w:val="00560587"/>
    <w:rsid w:val="005A4734"/>
    <w:rsid w:val="0071679A"/>
    <w:rsid w:val="007F75B1"/>
    <w:rsid w:val="00804AEB"/>
    <w:rsid w:val="0080590C"/>
    <w:rsid w:val="008117B5"/>
    <w:rsid w:val="00853419"/>
    <w:rsid w:val="008C39AD"/>
    <w:rsid w:val="0094357F"/>
    <w:rsid w:val="00966FFA"/>
    <w:rsid w:val="00996081"/>
    <w:rsid w:val="009E1540"/>
    <w:rsid w:val="00A53D99"/>
    <w:rsid w:val="00AA4D9B"/>
    <w:rsid w:val="00AC1D6C"/>
    <w:rsid w:val="00AC53D8"/>
    <w:rsid w:val="00AF6725"/>
    <w:rsid w:val="00AF6837"/>
    <w:rsid w:val="00B313B8"/>
    <w:rsid w:val="00B459F9"/>
    <w:rsid w:val="00B61A71"/>
    <w:rsid w:val="00CC0A6D"/>
    <w:rsid w:val="00CD346E"/>
    <w:rsid w:val="00D00094"/>
    <w:rsid w:val="00D1790A"/>
    <w:rsid w:val="00D22B5C"/>
    <w:rsid w:val="00D406DE"/>
    <w:rsid w:val="00D44ABB"/>
    <w:rsid w:val="00D56506"/>
    <w:rsid w:val="00D830A8"/>
    <w:rsid w:val="00DA06DE"/>
    <w:rsid w:val="00DF7508"/>
    <w:rsid w:val="00E23C45"/>
    <w:rsid w:val="00F579D9"/>
    <w:rsid w:val="00FA0AFA"/>
    <w:rsid w:val="00FC3E76"/>
    <w:rsid w:val="00FC71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95700"/>
  <w15:chartTrackingRefBased/>
  <w15:docId w15:val="{00E71CCD-979D-4411-9CA5-842E56C4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094"/>
    <w:rPr>
      <w:color w:val="0563C1" w:themeColor="hyperlink"/>
      <w:u w:val="single"/>
    </w:rPr>
  </w:style>
  <w:style w:type="paragraph" w:styleId="BalloonText">
    <w:name w:val="Balloon Text"/>
    <w:basedOn w:val="Normal"/>
    <w:link w:val="BalloonTextChar"/>
    <w:uiPriority w:val="99"/>
    <w:semiHidden/>
    <w:unhideWhenUsed/>
    <w:rsid w:val="00157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F11"/>
    <w:rPr>
      <w:rFonts w:ascii="Segoe UI" w:hAnsi="Segoe UI" w:cs="Segoe UI"/>
      <w:sz w:val="18"/>
      <w:szCs w:val="18"/>
    </w:rPr>
  </w:style>
  <w:style w:type="paragraph" w:styleId="NormalWeb">
    <w:name w:val="Normal (Web)"/>
    <w:basedOn w:val="Normal"/>
    <w:uiPriority w:val="99"/>
    <w:semiHidden/>
    <w:unhideWhenUsed/>
    <w:rsid w:val="00157F1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56506"/>
    <w:rPr>
      <w:color w:val="954F72" w:themeColor="followedHyperlink"/>
      <w:u w:val="single"/>
    </w:rPr>
  </w:style>
  <w:style w:type="paragraph" w:styleId="Header">
    <w:name w:val="header"/>
    <w:basedOn w:val="Normal"/>
    <w:link w:val="HeaderChar"/>
    <w:uiPriority w:val="99"/>
    <w:unhideWhenUsed/>
    <w:rsid w:val="00213C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3C50"/>
  </w:style>
  <w:style w:type="paragraph" w:styleId="Footer">
    <w:name w:val="footer"/>
    <w:basedOn w:val="Normal"/>
    <w:link w:val="FooterChar"/>
    <w:uiPriority w:val="99"/>
    <w:unhideWhenUsed/>
    <w:rsid w:val="00213C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3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61988">
      <w:bodyDiv w:val="1"/>
      <w:marLeft w:val="0"/>
      <w:marRight w:val="0"/>
      <w:marTop w:val="0"/>
      <w:marBottom w:val="0"/>
      <w:divBdr>
        <w:top w:val="none" w:sz="0" w:space="0" w:color="auto"/>
        <w:left w:val="none" w:sz="0" w:space="0" w:color="auto"/>
        <w:bottom w:val="none" w:sz="0" w:space="0" w:color="auto"/>
        <w:right w:val="none" w:sz="0" w:space="0" w:color="auto"/>
      </w:divBdr>
    </w:div>
    <w:div w:id="844563371">
      <w:bodyDiv w:val="1"/>
      <w:marLeft w:val="0"/>
      <w:marRight w:val="0"/>
      <w:marTop w:val="0"/>
      <w:marBottom w:val="0"/>
      <w:divBdr>
        <w:top w:val="none" w:sz="0" w:space="0" w:color="auto"/>
        <w:left w:val="none" w:sz="0" w:space="0" w:color="auto"/>
        <w:bottom w:val="none" w:sz="0" w:space="0" w:color="auto"/>
        <w:right w:val="none" w:sz="0" w:space="0" w:color="auto"/>
      </w:divBdr>
      <w:divsChild>
        <w:div w:id="674188927">
          <w:marLeft w:val="0"/>
          <w:marRight w:val="0"/>
          <w:marTop w:val="0"/>
          <w:marBottom w:val="0"/>
          <w:divBdr>
            <w:top w:val="none" w:sz="0" w:space="0" w:color="auto"/>
            <w:left w:val="none" w:sz="0" w:space="0" w:color="auto"/>
            <w:bottom w:val="none" w:sz="0" w:space="0" w:color="auto"/>
            <w:right w:val="none" w:sz="0" w:space="0" w:color="auto"/>
          </w:divBdr>
        </w:div>
        <w:div w:id="1989162235">
          <w:marLeft w:val="0"/>
          <w:marRight w:val="0"/>
          <w:marTop w:val="0"/>
          <w:marBottom w:val="0"/>
          <w:divBdr>
            <w:top w:val="none" w:sz="0" w:space="0" w:color="auto"/>
            <w:left w:val="none" w:sz="0" w:space="0" w:color="auto"/>
            <w:bottom w:val="none" w:sz="0" w:space="0" w:color="auto"/>
            <w:right w:val="none" w:sz="0" w:space="0" w:color="auto"/>
          </w:divBdr>
        </w:div>
        <w:div w:id="119306881">
          <w:marLeft w:val="0"/>
          <w:marRight w:val="0"/>
          <w:marTop w:val="0"/>
          <w:marBottom w:val="0"/>
          <w:divBdr>
            <w:top w:val="none" w:sz="0" w:space="0" w:color="auto"/>
            <w:left w:val="none" w:sz="0" w:space="0" w:color="auto"/>
            <w:bottom w:val="none" w:sz="0" w:space="0" w:color="auto"/>
            <w:right w:val="none" w:sz="0" w:space="0" w:color="auto"/>
          </w:divBdr>
        </w:div>
        <w:div w:id="779908562">
          <w:marLeft w:val="0"/>
          <w:marRight w:val="0"/>
          <w:marTop w:val="0"/>
          <w:marBottom w:val="0"/>
          <w:divBdr>
            <w:top w:val="none" w:sz="0" w:space="0" w:color="auto"/>
            <w:left w:val="none" w:sz="0" w:space="0" w:color="auto"/>
            <w:bottom w:val="none" w:sz="0" w:space="0" w:color="auto"/>
            <w:right w:val="none" w:sz="0" w:space="0" w:color="auto"/>
          </w:divBdr>
          <w:divsChild>
            <w:div w:id="1590502360">
              <w:marLeft w:val="0"/>
              <w:marRight w:val="0"/>
              <w:marTop w:val="0"/>
              <w:marBottom w:val="0"/>
              <w:divBdr>
                <w:top w:val="none" w:sz="0" w:space="0" w:color="auto"/>
                <w:left w:val="none" w:sz="0" w:space="0" w:color="auto"/>
                <w:bottom w:val="none" w:sz="0" w:space="0" w:color="auto"/>
                <w:right w:val="none" w:sz="0" w:space="0" w:color="auto"/>
              </w:divBdr>
            </w:div>
            <w:div w:id="95802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09250">
      <w:bodyDiv w:val="1"/>
      <w:marLeft w:val="0"/>
      <w:marRight w:val="0"/>
      <w:marTop w:val="0"/>
      <w:marBottom w:val="0"/>
      <w:divBdr>
        <w:top w:val="none" w:sz="0" w:space="0" w:color="auto"/>
        <w:left w:val="none" w:sz="0" w:space="0" w:color="auto"/>
        <w:bottom w:val="none" w:sz="0" w:space="0" w:color="auto"/>
        <w:right w:val="none" w:sz="0" w:space="0" w:color="auto"/>
      </w:divBdr>
      <w:divsChild>
        <w:div w:id="335807447">
          <w:marLeft w:val="0"/>
          <w:marRight w:val="0"/>
          <w:marTop w:val="0"/>
          <w:marBottom w:val="0"/>
          <w:divBdr>
            <w:top w:val="none" w:sz="0" w:space="0" w:color="auto"/>
            <w:left w:val="none" w:sz="0" w:space="0" w:color="auto"/>
            <w:bottom w:val="none" w:sz="0" w:space="0" w:color="auto"/>
            <w:right w:val="none" w:sz="0" w:space="0" w:color="auto"/>
          </w:divBdr>
        </w:div>
        <w:div w:id="1721703380">
          <w:marLeft w:val="0"/>
          <w:marRight w:val="0"/>
          <w:marTop w:val="0"/>
          <w:marBottom w:val="0"/>
          <w:divBdr>
            <w:top w:val="none" w:sz="0" w:space="0" w:color="auto"/>
            <w:left w:val="none" w:sz="0" w:space="0" w:color="auto"/>
            <w:bottom w:val="none" w:sz="0" w:space="0" w:color="auto"/>
            <w:right w:val="none" w:sz="0" w:space="0" w:color="auto"/>
          </w:divBdr>
        </w:div>
        <w:div w:id="302656024">
          <w:marLeft w:val="0"/>
          <w:marRight w:val="0"/>
          <w:marTop w:val="0"/>
          <w:marBottom w:val="0"/>
          <w:divBdr>
            <w:top w:val="none" w:sz="0" w:space="0" w:color="auto"/>
            <w:left w:val="none" w:sz="0" w:space="0" w:color="auto"/>
            <w:bottom w:val="none" w:sz="0" w:space="0" w:color="auto"/>
            <w:right w:val="none" w:sz="0" w:space="0" w:color="auto"/>
          </w:divBdr>
        </w:div>
        <w:div w:id="527642218">
          <w:marLeft w:val="0"/>
          <w:marRight w:val="0"/>
          <w:marTop w:val="0"/>
          <w:marBottom w:val="0"/>
          <w:divBdr>
            <w:top w:val="none" w:sz="0" w:space="0" w:color="auto"/>
            <w:left w:val="none" w:sz="0" w:space="0" w:color="auto"/>
            <w:bottom w:val="none" w:sz="0" w:space="0" w:color="auto"/>
            <w:right w:val="none" w:sz="0" w:space="0" w:color="auto"/>
          </w:divBdr>
          <w:divsChild>
            <w:div w:id="1969777509">
              <w:marLeft w:val="0"/>
              <w:marRight w:val="0"/>
              <w:marTop w:val="0"/>
              <w:marBottom w:val="0"/>
              <w:divBdr>
                <w:top w:val="none" w:sz="0" w:space="0" w:color="auto"/>
                <w:left w:val="none" w:sz="0" w:space="0" w:color="auto"/>
                <w:bottom w:val="none" w:sz="0" w:space="0" w:color="auto"/>
                <w:right w:val="none" w:sz="0" w:space="0" w:color="auto"/>
              </w:divBdr>
            </w:div>
            <w:div w:id="5083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Bx5V3HDZ16c21TwFA" TargetMode="External"/><Relationship Id="rId3" Type="http://schemas.openxmlformats.org/officeDocument/2006/relationships/webSettings" Target="webSettings.xml"/><Relationship Id="rId7" Type="http://schemas.openxmlformats.org/officeDocument/2006/relationships/hyperlink" Target="https://www.webex.com/download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chers4europe.eu/e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minedugr.webex.com/minedugr/j.php?MTID=m9ae46e252f53f0b1e1f6bc1b253bf58b"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485</Words>
  <Characters>2623</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 Bouta</dc:creator>
  <cp:keywords/>
  <dc:description/>
  <cp:lastModifiedBy>5dimagpar</cp:lastModifiedBy>
  <cp:revision>12</cp:revision>
  <cp:lastPrinted>2021-12-03T06:44:00Z</cp:lastPrinted>
  <dcterms:created xsi:type="dcterms:W3CDTF">2021-12-06T07:06:00Z</dcterms:created>
  <dcterms:modified xsi:type="dcterms:W3CDTF">2021-12-06T10:20:00Z</dcterms:modified>
</cp:coreProperties>
</file>