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32" w:rsidRPr="005D004D" w:rsidRDefault="00A03AFA" w:rsidP="005D004D">
      <w:pPr>
        <w:rPr>
          <w:lang w:val="el-GR"/>
        </w:rPr>
      </w:pPr>
      <w:r>
        <w:rPr>
          <w:rFonts w:ascii="Calibri" w:hAnsi="Calibri"/>
          <w:noProof/>
          <w:sz w:val="22"/>
          <w:szCs w:val="22"/>
          <w:lang w:val="el-GR"/>
        </w:rPr>
        <w:drawing>
          <wp:inline distT="0" distB="0" distL="0" distR="0">
            <wp:extent cx="1647825" cy="82931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1647825" cy="829310"/>
                    </a:xfrm>
                    <a:prstGeom prst="rect">
                      <a:avLst/>
                    </a:prstGeom>
                    <a:noFill/>
                    <a:ln w="9525">
                      <a:noFill/>
                      <a:miter lim="800000"/>
                      <a:headEnd/>
                      <a:tailEnd/>
                    </a:ln>
                  </pic:spPr>
                </pic:pic>
              </a:graphicData>
            </a:graphic>
          </wp:inline>
        </w:drawing>
      </w:r>
      <w:r w:rsidR="005D004D" w:rsidRPr="005D004D">
        <w:rPr>
          <w:rFonts w:ascii="Calibri" w:hAnsi="Calibri"/>
          <w:noProof/>
          <w:sz w:val="22"/>
          <w:szCs w:val="22"/>
          <w:lang w:val="el-GR"/>
        </w:rPr>
        <w:tab/>
      </w:r>
      <w:r w:rsidR="005D004D" w:rsidRPr="005D004D">
        <w:rPr>
          <w:rFonts w:ascii="Calibri" w:hAnsi="Calibri"/>
          <w:noProof/>
          <w:sz w:val="22"/>
          <w:szCs w:val="22"/>
          <w:lang w:val="el-GR"/>
        </w:rPr>
        <w:tab/>
      </w:r>
      <w:r w:rsidR="002135B4" w:rsidRPr="008325B4">
        <w:rPr>
          <w:rFonts w:ascii="Calibri" w:hAnsi="Calibri"/>
          <w:noProof/>
          <w:sz w:val="22"/>
          <w:szCs w:val="22"/>
          <w:lang w:val="el-GR"/>
        </w:rPr>
        <w:tab/>
      </w:r>
      <w:r w:rsidR="002135B4">
        <w:rPr>
          <w:rFonts w:ascii="Calibri" w:hAnsi="Calibri"/>
          <w:noProof/>
          <w:sz w:val="22"/>
          <w:szCs w:val="22"/>
          <w:lang w:val="el-GR"/>
        </w:rPr>
        <w:drawing>
          <wp:inline distT="0" distB="0" distL="0" distR="0">
            <wp:extent cx="3148330" cy="60388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330" cy="603885"/>
                    </a:xfrm>
                    <a:prstGeom prst="rect">
                      <a:avLst/>
                    </a:prstGeom>
                    <a:noFill/>
                    <a:ln>
                      <a:noFill/>
                    </a:ln>
                  </pic:spPr>
                </pic:pic>
              </a:graphicData>
            </a:graphic>
          </wp:inline>
        </w:drawing>
      </w:r>
      <w:r w:rsidR="005D004D" w:rsidRPr="005D004D">
        <w:rPr>
          <w:rFonts w:ascii="Calibri" w:hAnsi="Calibri"/>
          <w:noProof/>
          <w:sz w:val="22"/>
          <w:szCs w:val="22"/>
          <w:lang w:val="el-GR"/>
        </w:rPr>
        <w:tab/>
        <w:t xml:space="preserve">    </w:t>
      </w:r>
      <w:r w:rsidR="005D004D" w:rsidRPr="005D004D">
        <w:rPr>
          <w:rFonts w:ascii="Calibri" w:hAnsi="Calibri"/>
          <w:noProof/>
          <w:sz w:val="22"/>
          <w:szCs w:val="22"/>
          <w:lang w:val="el-GR"/>
        </w:rPr>
        <w:tab/>
        <w:t xml:space="preserve">     </w:t>
      </w:r>
      <w:r w:rsidR="005D004D" w:rsidRPr="005D004D">
        <w:rPr>
          <w:rFonts w:ascii="Calibri" w:hAnsi="Calibri"/>
          <w:noProof/>
          <w:sz w:val="22"/>
          <w:szCs w:val="22"/>
          <w:lang w:val="el-GR"/>
        </w:rPr>
        <w:tab/>
      </w:r>
      <w:r w:rsidR="005D004D" w:rsidRPr="005D004D">
        <w:rPr>
          <w:rFonts w:ascii="Calibri" w:hAnsi="Calibri"/>
          <w:noProof/>
          <w:sz w:val="22"/>
          <w:szCs w:val="22"/>
          <w:lang w:val="el-GR"/>
        </w:rPr>
        <w:tab/>
        <w:t xml:space="preserve"> </w:t>
      </w:r>
      <w:r w:rsidR="006C5C50" w:rsidRPr="006C5C50">
        <w:rPr>
          <w:b/>
          <w:i/>
          <w:lang w:val="el-GR"/>
        </w:rPr>
        <w:tab/>
      </w:r>
      <w:r w:rsidR="005D004D">
        <w:rPr>
          <w:noProof/>
          <w:lang w:val="el-GR"/>
        </w:rPr>
        <w:t xml:space="preserve">      </w:t>
      </w:r>
      <w:r w:rsidR="00E40032" w:rsidRPr="00794FB7">
        <w:rPr>
          <w:lang w:val="el-GR"/>
        </w:rPr>
        <w:t xml:space="preserve">  </w:t>
      </w:r>
      <w:r w:rsidR="00E40032">
        <w:rPr>
          <w:lang w:val="el-GR"/>
        </w:rPr>
        <w:tab/>
      </w:r>
      <w:r w:rsidR="00E40032">
        <w:rPr>
          <w:lang w:val="el-GR"/>
        </w:rPr>
        <w:tab/>
      </w:r>
      <w:r w:rsidR="00E40032">
        <w:rPr>
          <w:lang w:val="el-GR"/>
        </w:rPr>
        <w:tab/>
      </w:r>
      <w:r w:rsidR="00E40032">
        <w:rPr>
          <w:lang w:val="el-GR"/>
        </w:rPr>
        <w:tab/>
      </w:r>
      <w:r w:rsidR="00E40032">
        <w:rPr>
          <w:lang w:val="el-GR"/>
        </w:rPr>
        <w:tab/>
      </w:r>
      <w:r w:rsidR="00E40032">
        <w:rPr>
          <w:lang w:val="el-GR"/>
        </w:rPr>
        <w:tab/>
      </w:r>
    </w:p>
    <w:p w:rsidR="00E40032" w:rsidRDefault="005D004D" w:rsidP="005D004D">
      <w:pPr>
        <w:pStyle w:val="Standard"/>
        <w:jc w:val="both"/>
        <w:rPr>
          <w:lang w:val="el-GR"/>
        </w:rPr>
      </w:pPr>
      <w:r w:rsidRPr="005D004D">
        <w:rPr>
          <w:rFonts w:ascii="Calibri" w:hAnsi="Calibri"/>
          <w:b/>
          <w:sz w:val="22"/>
          <w:szCs w:val="22"/>
          <w:lang w:val="el-GR"/>
        </w:rPr>
        <w:t>ΙΝΣΤΙΤΟΥΤΟ ΕΠΙΜΟΡΦΩΣΗΣ</w:t>
      </w:r>
    </w:p>
    <w:p w:rsidR="00E40032" w:rsidRDefault="001C34BB" w:rsidP="001C34BB">
      <w:pPr>
        <w:pStyle w:val="Standard"/>
        <w:tabs>
          <w:tab w:val="left" w:pos="3546"/>
        </w:tabs>
        <w:jc w:val="both"/>
        <w:rPr>
          <w:lang w:val="el-GR"/>
        </w:rPr>
      </w:pPr>
      <w:r>
        <w:rPr>
          <w:lang w:val="el-GR"/>
        </w:rPr>
        <w:tab/>
      </w:r>
    </w:p>
    <w:p w:rsidR="00E40032" w:rsidRPr="003E30FF" w:rsidRDefault="00E40032" w:rsidP="00E40032">
      <w:pPr>
        <w:pStyle w:val="Standard"/>
        <w:jc w:val="both"/>
        <w:rPr>
          <w:lang w:val="el-GR"/>
        </w:rPr>
      </w:pPr>
    </w:p>
    <w:p w:rsidR="00F10B54" w:rsidRPr="004D7078" w:rsidRDefault="00F10B54" w:rsidP="00F10B54">
      <w:pPr>
        <w:spacing w:line="360" w:lineRule="auto"/>
        <w:ind w:firstLine="561"/>
        <w:jc w:val="both"/>
        <w:rPr>
          <w:lang w:val="el-GR"/>
        </w:rPr>
      </w:pPr>
      <w:r w:rsidRPr="004D7078">
        <w:rPr>
          <w:lang w:val="el-GR"/>
        </w:rPr>
        <w:t xml:space="preserve">Το </w:t>
      </w:r>
      <w:r w:rsidRPr="004D7078">
        <w:rPr>
          <w:b/>
          <w:lang w:val="el-GR"/>
        </w:rPr>
        <w:t>Ινστιτούτο Επιμόρφωσης (ΙΝ</w:t>
      </w:r>
      <w:r>
        <w:rPr>
          <w:b/>
          <w:lang w:val="el-GR"/>
        </w:rPr>
        <w:t>.</w:t>
      </w:r>
      <w:r w:rsidRPr="004D7078">
        <w:rPr>
          <w:b/>
          <w:lang w:val="el-GR"/>
        </w:rPr>
        <w:t>ΕΠ.)</w:t>
      </w:r>
      <w:r w:rsidRPr="004D7078">
        <w:rPr>
          <w:lang w:val="el-GR"/>
        </w:rPr>
        <w:t xml:space="preserve"> του </w:t>
      </w:r>
      <w:r w:rsidRPr="004D7078">
        <w:rPr>
          <w:b/>
          <w:lang w:val="el-GR"/>
        </w:rPr>
        <w:t xml:space="preserve">Εθνικού Κέντρου Δημόσιας Διοίκησης και Αυτοδιοίκησης (Ε.Κ.Δ.Δ.Α.) </w:t>
      </w:r>
      <w:r w:rsidRPr="004D7078">
        <w:rPr>
          <w:lang w:val="el-GR"/>
        </w:rPr>
        <w:t xml:space="preserve">διοργανώνει, κατά την επιμορφωτική περίοδο </w:t>
      </w:r>
      <w:r>
        <w:rPr>
          <w:lang w:val="el-GR"/>
        </w:rPr>
        <w:t xml:space="preserve">Σεπτεμβρίου-Δεκεμβρίου </w:t>
      </w:r>
      <w:r w:rsidRPr="004D7078">
        <w:rPr>
          <w:lang w:val="el-GR"/>
        </w:rPr>
        <w:t>201</w:t>
      </w:r>
      <w:r>
        <w:rPr>
          <w:lang w:val="el-GR"/>
        </w:rPr>
        <w:t>6</w:t>
      </w:r>
      <w:r w:rsidRPr="004D7078">
        <w:rPr>
          <w:lang w:val="el-GR"/>
        </w:rPr>
        <w:t>, σειρά πιστοποιημένων</w:t>
      </w:r>
      <w:r w:rsidRPr="00CA5C9F">
        <w:rPr>
          <w:lang w:val="el-GR"/>
        </w:rPr>
        <w:t xml:space="preserve"> </w:t>
      </w:r>
      <w:r>
        <w:rPr>
          <w:lang w:val="el-GR"/>
        </w:rPr>
        <w:t>επιμορφωτικών</w:t>
      </w:r>
      <w:r w:rsidRPr="004D7078">
        <w:rPr>
          <w:lang w:val="el-GR"/>
        </w:rPr>
        <w:t xml:space="preserve"> προγραμμάτων που απευθύνονται </w:t>
      </w:r>
      <w:r>
        <w:rPr>
          <w:lang w:val="el-GR"/>
        </w:rPr>
        <w:t>στα</w:t>
      </w:r>
      <w:r w:rsidRPr="004D7078">
        <w:rPr>
          <w:lang w:val="el-GR"/>
        </w:rPr>
        <w:t xml:space="preserve"> στελέχη</w:t>
      </w:r>
      <w:r>
        <w:rPr>
          <w:lang w:val="el-GR"/>
        </w:rPr>
        <w:t xml:space="preserve"> της Δημόσιας Διοίκησης και</w:t>
      </w:r>
      <w:r w:rsidRPr="00382765">
        <w:rPr>
          <w:lang w:val="el-GR"/>
        </w:rPr>
        <w:t xml:space="preserve"> </w:t>
      </w:r>
      <w:r w:rsidRPr="004D7078">
        <w:rPr>
          <w:lang w:val="el-GR"/>
        </w:rPr>
        <w:t xml:space="preserve">της </w:t>
      </w:r>
      <w:r>
        <w:rPr>
          <w:lang w:val="el-GR"/>
        </w:rPr>
        <w:t>Τ</w:t>
      </w:r>
      <w:r w:rsidRPr="004D7078">
        <w:rPr>
          <w:lang w:val="el-GR"/>
        </w:rPr>
        <w:t xml:space="preserve">οπικής </w:t>
      </w:r>
      <w:r>
        <w:rPr>
          <w:lang w:val="el-GR"/>
        </w:rPr>
        <w:t>Αυτοδιοίκησης. Τα προγράμματα</w:t>
      </w:r>
      <w:r w:rsidRPr="004D7078">
        <w:rPr>
          <w:lang w:val="el-GR"/>
        </w:rPr>
        <w:t xml:space="preserve"> συγχρηματοδοτούνται από την Ευρωπαϊκή Ένωση (Ε.Π. «</w:t>
      </w:r>
      <w:r>
        <w:rPr>
          <w:lang w:val="el-GR"/>
        </w:rPr>
        <w:t>Μεταρρύθμιση Δημόσιου Τομέα</w:t>
      </w:r>
      <w:r w:rsidRPr="004D7078">
        <w:rPr>
          <w:lang w:val="el-GR"/>
        </w:rPr>
        <w:t>») και προέκυψαν μετά από ανίχνευση εκπαιδευτικών</w:t>
      </w:r>
      <w:r>
        <w:rPr>
          <w:lang w:val="el-GR"/>
        </w:rPr>
        <w:t xml:space="preserve"> αναγκών</w:t>
      </w:r>
      <w:r w:rsidRPr="00933192">
        <w:rPr>
          <w:lang w:val="el-GR"/>
        </w:rPr>
        <w:t>,</w:t>
      </w:r>
      <w:r w:rsidRPr="004D7078">
        <w:rPr>
          <w:lang w:val="el-GR"/>
        </w:rPr>
        <w:t xml:space="preserve"> επεξεργασία σχεδίων εκπαίδευσης</w:t>
      </w:r>
      <w:r w:rsidRPr="00933192">
        <w:rPr>
          <w:lang w:val="el-GR"/>
        </w:rPr>
        <w:t xml:space="preserve"> </w:t>
      </w:r>
      <w:r>
        <w:rPr>
          <w:lang w:val="el-GR"/>
        </w:rPr>
        <w:t>και αιτήματα των Φορέων</w:t>
      </w:r>
      <w:r w:rsidRPr="004D7078">
        <w:rPr>
          <w:lang w:val="el-GR"/>
        </w:rPr>
        <w:t xml:space="preserve">. Σύμφωνα με τη </w:t>
      </w:r>
      <w:hyperlink r:id="rId11" w:history="1">
        <w:r w:rsidRPr="00933192">
          <w:rPr>
            <w:rStyle w:val="-"/>
            <w:lang w:val="el-GR"/>
          </w:rPr>
          <w:t>σχετική εγκύκλιο</w:t>
        </w:r>
        <w:r>
          <w:rPr>
            <w:rStyle w:val="-"/>
            <w:lang w:val="el-GR"/>
          </w:rPr>
          <w:t xml:space="preserve"> της</w:t>
        </w:r>
        <w:r w:rsidRPr="00933192">
          <w:rPr>
            <w:rStyle w:val="-"/>
            <w:lang w:val="el-GR"/>
          </w:rPr>
          <w:t xml:space="preserve"> Προέδρου του Ε.Κ.Δ.Δ.Α.,</w:t>
        </w:r>
      </w:hyperlink>
      <w:r>
        <w:rPr>
          <w:lang w:val="el-GR"/>
        </w:rPr>
        <w:t xml:space="preserve"> </w:t>
      </w:r>
      <w:r w:rsidRPr="004D7078">
        <w:rPr>
          <w:lang w:val="el-GR"/>
        </w:rPr>
        <w:t xml:space="preserve">αποσκοπούν στην αποτελεσματική </w:t>
      </w:r>
      <w:r>
        <w:rPr>
          <w:lang w:val="el-GR"/>
        </w:rPr>
        <w:t xml:space="preserve">υποστήριξη της </w:t>
      </w:r>
      <w:r w:rsidRPr="004D7078">
        <w:rPr>
          <w:lang w:val="el-GR"/>
        </w:rPr>
        <w:t>υλοποίηση</w:t>
      </w:r>
      <w:r>
        <w:rPr>
          <w:lang w:val="el-GR"/>
        </w:rPr>
        <w:t>ς</w:t>
      </w:r>
      <w:r w:rsidRPr="004D7078">
        <w:rPr>
          <w:lang w:val="el-GR"/>
        </w:rPr>
        <w:t xml:space="preserve"> των δημοσίων πολιτικών και εντάσσονται σε επτά θεματικούς κύκλους.</w:t>
      </w:r>
    </w:p>
    <w:p w:rsidR="007E298C" w:rsidRPr="003E5277" w:rsidRDefault="003E5277" w:rsidP="003E5277">
      <w:pPr>
        <w:spacing w:line="360" w:lineRule="auto"/>
        <w:jc w:val="both"/>
        <w:rPr>
          <w:lang w:val="el-GR"/>
        </w:rPr>
      </w:pPr>
      <w:r w:rsidRPr="003E5277">
        <w:rPr>
          <w:lang w:val="el-GR"/>
        </w:rPr>
        <w:t xml:space="preserve">Στον θεματικό κύκλο </w:t>
      </w:r>
      <w:r w:rsidRPr="003E5277">
        <w:rPr>
          <w:rFonts w:eastAsia="Calibri" w:cs="Times New Roman"/>
          <w:b/>
          <w:bCs/>
          <w:color w:val="000000"/>
          <w:kern w:val="0"/>
          <w:lang w:val="el-GR"/>
        </w:rPr>
        <w:t>«Κοινωνική Πολιτική» (Κ</w:t>
      </w:r>
      <w:r w:rsidRPr="003E5277">
        <w:rPr>
          <w:rFonts w:eastAsia="Calibri"/>
          <w:b/>
          <w:bCs/>
          <w:lang w:val="el-GR"/>
        </w:rPr>
        <w:t xml:space="preserve">οινωνική Αλληλεγγύη και Ισότητα </w:t>
      </w:r>
      <w:r w:rsidR="00781C78" w:rsidRPr="003E5277">
        <w:rPr>
          <w:rFonts w:eastAsia="Calibri" w:cs="Times New Roman"/>
          <w:b/>
          <w:bCs/>
          <w:color w:val="000000"/>
          <w:kern w:val="0"/>
          <w:lang w:val="el-GR"/>
        </w:rPr>
        <w:t>Ευκαιριών»)</w:t>
      </w:r>
      <w:r w:rsidR="007E298C" w:rsidRPr="003E5277">
        <w:rPr>
          <w:lang w:val="el-GR"/>
        </w:rPr>
        <w:t xml:space="preserve">, διοργανώνεται επιμορφωτικό πρόγραμμα με τίτλο: </w:t>
      </w:r>
    </w:p>
    <w:p w:rsidR="003879F2" w:rsidRPr="003E5277" w:rsidRDefault="003879F2" w:rsidP="00414A83">
      <w:pPr>
        <w:pStyle w:val="Standard"/>
        <w:spacing w:line="360" w:lineRule="auto"/>
        <w:jc w:val="both"/>
        <w:rPr>
          <w:lang w:val="el-GR"/>
        </w:rPr>
      </w:pPr>
    </w:p>
    <w:p w:rsidR="00445648" w:rsidRPr="00F719EE" w:rsidRDefault="00445648" w:rsidP="00445648">
      <w:pPr>
        <w:pStyle w:val="Default"/>
        <w:rPr>
          <w:rFonts w:eastAsia="Calibri"/>
        </w:rPr>
      </w:pPr>
    </w:p>
    <w:p w:rsidR="00E11266" w:rsidRPr="003E5277" w:rsidRDefault="00445648" w:rsidP="00445648">
      <w:pPr>
        <w:spacing w:before="120" w:line="360" w:lineRule="auto"/>
        <w:ind w:left="357"/>
        <w:jc w:val="center"/>
        <w:rPr>
          <w:b/>
          <w:lang w:val="el-GR"/>
        </w:rPr>
      </w:pPr>
      <w:r w:rsidRPr="003E5277">
        <w:rPr>
          <w:rFonts w:eastAsia="Calibri" w:cs="Times New Roman"/>
          <w:color w:val="000000"/>
          <w:kern w:val="0"/>
          <w:lang w:val="el-GR"/>
        </w:rPr>
        <w:t xml:space="preserve"> </w:t>
      </w:r>
      <w:r w:rsidRPr="003E5277">
        <w:rPr>
          <w:rFonts w:eastAsia="Calibri" w:cs="Times New Roman"/>
          <w:b/>
          <w:bCs/>
          <w:color w:val="000000"/>
          <w:kern w:val="0"/>
          <w:lang w:val="el-GR"/>
        </w:rPr>
        <w:t>«Ευαισθητοποίηση Εκπαιδευτικών της Προσχολικής και Πρωτοβάθμιας Εκπαίδευσης σε Θέματα Διακρίσεων και Ισότητας των Φύλων</w:t>
      </w:r>
      <w:r w:rsidR="00630C99" w:rsidRPr="003E5277">
        <w:rPr>
          <w:b/>
          <w:lang w:val="el-GR"/>
        </w:rPr>
        <w:t xml:space="preserve">» </w:t>
      </w:r>
    </w:p>
    <w:p w:rsidR="00630C99" w:rsidRPr="00BC6B31" w:rsidRDefault="00630C99" w:rsidP="00414A83">
      <w:pPr>
        <w:spacing w:before="120" w:line="360" w:lineRule="auto"/>
        <w:ind w:left="357"/>
        <w:jc w:val="center"/>
        <w:rPr>
          <w:lang w:val="el-GR"/>
        </w:rPr>
      </w:pPr>
    </w:p>
    <w:p w:rsidR="00A16A6C" w:rsidRPr="00A16A6C" w:rsidRDefault="00A16A6C" w:rsidP="00A16A6C">
      <w:pPr>
        <w:widowControl/>
        <w:suppressAutoHyphens w:val="0"/>
        <w:autoSpaceDE w:val="0"/>
        <w:adjustRightInd w:val="0"/>
        <w:textAlignment w:val="auto"/>
        <w:rPr>
          <w:rFonts w:eastAsia="Calibri" w:cs="Times New Roman"/>
          <w:color w:val="000000"/>
          <w:kern w:val="0"/>
          <w:lang w:val="el-GR"/>
        </w:rPr>
      </w:pPr>
    </w:p>
    <w:p w:rsidR="00CF3D8E" w:rsidRPr="00F719EE" w:rsidRDefault="00A16A6C" w:rsidP="009558E3">
      <w:pPr>
        <w:autoSpaceDE w:val="0"/>
        <w:adjustRightInd w:val="0"/>
        <w:spacing w:line="360" w:lineRule="auto"/>
        <w:jc w:val="both"/>
        <w:rPr>
          <w:rFonts w:eastAsia="Calibri" w:cs="Times New Roman"/>
          <w:color w:val="000000"/>
          <w:kern w:val="0"/>
          <w:lang w:val="el-GR"/>
        </w:rPr>
      </w:pPr>
      <w:r w:rsidRPr="00A16A6C">
        <w:rPr>
          <w:rFonts w:eastAsia="Calibri" w:cs="Times New Roman"/>
          <w:color w:val="000000"/>
          <w:kern w:val="0"/>
          <w:lang w:val="el-GR"/>
        </w:rPr>
        <w:t xml:space="preserve"> </w:t>
      </w:r>
      <w:r w:rsidRPr="009558E3">
        <w:rPr>
          <w:rFonts w:eastAsia="Calibri" w:cs="Times New Roman"/>
          <w:b/>
          <w:bCs/>
          <w:i/>
          <w:iCs/>
          <w:color w:val="000000"/>
          <w:kern w:val="0"/>
          <w:lang w:val="el-GR"/>
        </w:rPr>
        <w:t xml:space="preserve">Ομάδα –Στόχος: </w:t>
      </w:r>
      <w:r w:rsidRPr="009558E3">
        <w:rPr>
          <w:rFonts w:eastAsia="Calibri" w:cs="Times New Roman"/>
          <w:color w:val="000000"/>
          <w:kern w:val="0"/>
          <w:lang w:val="el-GR"/>
        </w:rPr>
        <w:t>Το επιμορφωτικό πρόγραμμα απευθύνεται κυρίως σε εν ενεργεία εκπαιδευτικούς, γυναίκες και άνδρες, της προσχολικής και πρωτοβάθμιας εκπαίδευσης που ενδιαφέρονται να ενημερωθούν και να ευαισθητοποιηθούν για θέματα ισότητας των φύλων στην εκπαίδευση, αλλά και να αναπτύσσουν δράσεις σχετικές με τη διάσταση του φύλου στους χώρους εργασίας τους. Επίσης, απευθύνεται και σε εκπαιδευτικούς Υπεύθυνους/ες προγραμμάτων (</w:t>
      </w:r>
      <w:proofErr w:type="spellStart"/>
      <w:r w:rsidRPr="009558E3">
        <w:rPr>
          <w:rFonts w:eastAsia="Calibri" w:cs="Times New Roman"/>
          <w:color w:val="000000"/>
          <w:kern w:val="0"/>
          <w:lang w:val="el-GR"/>
        </w:rPr>
        <w:t>π.χ</w:t>
      </w:r>
      <w:proofErr w:type="spellEnd"/>
      <w:r w:rsidRPr="009558E3">
        <w:rPr>
          <w:rFonts w:eastAsia="Calibri" w:cs="Times New Roman"/>
          <w:color w:val="000000"/>
          <w:kern w:val="0"/>
          <w:lang w:val="el-GR"/>
        </w:rPr>
        <w:t xml:space="preserve"> υγείας, περιβαλλοντικής εκπαίδευσης, πολιτιστικών θεμάτων…)</w:t>
      </w:r>
    </w:p>
    <w:p w:rsidR="00A16A6C" w:rsidRPr="00A16A6C" w:rsidRDefault="00A16A6C" w:rsidP="00A16A6C">
      <w:pPr>
        <w:widowControl/>
        <w:suppressAutoHyphens w:val="0"/>
        <w:autoSpaceDE w:val="0"/>
        <w:adjustRightInd w:val="0"/>
        <w:textAlignment w:val="auto"/>
        <w:rPr>
          <w:rFonts w:eastAsia="Calibri" w:cs="Times New Roman"/>
          <w:color w:val="000000"/>
          <w:kern w:val="0"/>
          <w:lang w:val="el-GR"/>
        </w:rPr>
      </w:pPr>
    </w:p>
    <w:p w:rsidR="00A16A6C" w:rsidRPr="00A16A6C" w:rsidRDefault="00A16A6C" w:rsidP="009558E3">
      <w:pPr>
        <w:widowControl/>
        <w:suppressAutoHyphens w:val="0"/>
        <w:autoSpaceDE w:val="0"/>
        <w:adjustRightInd w:val="0"/>
        <w:spacing w:line="360" w:lineRule="auto"/>
        <w:jc w:val="both"/>
        <w:textAlignment w:val="auto"/>
        <w:rPr>
          <w:rFonts w:eastAsia="Calibri" w:cs="Times New Roman"/>
          <w:color w:val="000000"/>
          <w:kern w:val="0"/>
          <w:lang w:val="el-GR"/>
        </w:rPr>
      </w:pPr>
      <w:r w:rsidRPr="00A16A6C">
        <w:rPr>
          <w:rFonts w:eastAsia="Calibri" w:cs="Times New Roman"/>
          <w:color w:val="000000"/>
          <w:kern w:val="0"/>
          <w:lang w:val="el-GR"/>
        </w:rPr>
        <w:t xml:space="preserve"> </w:t>
      </w:r>
      <w:r w:rsidRPr="00A16A6C">
        <w:rPr>
          <w:rFonts w:eastAsia="Calibri" w:cs="Times New Roman"/>
          <w:b/>
          <w:bCs/>
          <w:color w:val="000000"/>
          <w:kern w:val="0"/>
          <w:lang w:val="el-GR"/>
        </w:rPr>
        <w:t xml:space="preserve">Σκοπός </w:t>
      </w:r>
      <w:r w:rsidRPr="00A16A6C">
        <w:rPr>
          <w:rFonts w:eastAsia="Calibri" w:cs="Times New Roman"/>
          <w:color w:val="000000"/>
          <w:kern w:val="0"/>
          <w:lang w:val="el-GR"/>
        </w:rPr>
        <w:t xml:space="preserve">του επιμορφωτικού προγράμματος είναι η δημιουργία ενός στελεχικού δυναμικού (εκπαιδευτικοί) στην προσχολική και πρωτοβάθμια εκπαίδευση εξειδικευμένου στα θέματα ισότητας των φύλων και ιδιαίτερα στα θέματα ένταξης της διάστασης του φύλου στην εκπαιδευτική </w:t>
      </w:r>
      <w:r w:rsidRPr="00A16A6C">
        <w:rPr>
          <w:rFonts w:eastAsia="Calibri" w:cs="Times New Roman"/>
          <w:color w:val="000000"/>
          <w:kern w:val="0"/>
          <w:lang w:val="el-GR"/>
        </w:rPr>
        <w:lastRenderedPageBreak/>
        <w:t xml:space="preserve">διαδικασία καθώς και ευρύτερα στη σχολική κοινότητα. Το επιμορφωτικό πρόγραμμα </w:t>
      </w:r>
      <w:r w:rsidRPr="00A16A6C">
        <w:rPr>
          <w:rFonts w:eastAsia="Calibri" w:cs="Times New Roman"/>
          <w:b/>
          <w:bCs/>
          <w:color w:val="000000"/>
          <w:kern w:val="0"/>
          <w:lang w:val="el-GR"/>
        </w:rPr>
        <w:t xml:space="preserve">στοχεύει </w:t>
      </w:r>
      <w:r w:rsidRPr="00A16A6C">
        <w:rPr>
          <w:rFonts w:eastAsia="Calibri" w:cs="Times New Roman"/>
          <w:color w:val="000000"/>
          <w:kern w:val="0"/>
          <w:lang w:val="el-GR"/>
        </w:rPr>
        <w:t xml:space="preserve">στην ενημέρωση, ευαισθητοποίηση και στον εμπλουτισμό των γνώσεων και των δεξιοτήτων των </w:t>
      </w:r>
    </w:p>
    <w:p w:rsidR="00781C78" w:rsidRPr="00F719EE" w:rsidRDefault="00A16A6C" w:rsidP="009558E3">
      <w:pPr>
        <w:widowControl/>
        <w:suppressAutoHyphens w:val="0"/>
        <w:autoSpaceDN/>
        <w:spacing w:line="360" w:lineRule="auto"/>
        <w:jc w:val="both"/>
        <w:textAlignment w:val="auto"/>
        <w:rPr>
          <w:rFonts w:eastAsia="Calibri" w:cs="Times New Roman"/>
          <w:color w:val="000000"/>
          <w:kern w:val="0"/>
          <w:lang w:val="el-GR"/>
        </w:rPr>
      </w:pPr>
      <w:r w:rsidRPr="009558E3">
        <w:rPr>
          <w:rFonts w:eastAsia="Calibri" w:cs="Times New Roman"/>
          <w:color w:val="000000"/>
          <w:kern w:val="0"/>
          <w:lang w:val="el-GR"/>
        </w:rPr>
        <w:t>εκπαιδευτικών της προσχολικής και πρωτοβάθμιας εκπαίδευσης σε ζητήματα που αφορούν στην προώθηση της ισότητας των φύλων, στην ένταξη της διάστασης του φύλου στις παιδαγωγικές τους πρακτικές και στην υλοποίηση εκπαιδευτικών παρεμβάσεων σχετικά με τα φύλα και τις διακρίσεις.</w:t>
      </w:r>
    </w:p>
    <w:p w:rsidR="009558E3" w:rsidRPr="00F719EE" w:rsidRDefault="009558E3" w:rsidP="009558E3">
      <w:pPr>
        <w:widowControl/>
        <w:suppressAutoHyphens w:val="0"/>
        <w:autoSpaceDN/>
        <w:spacing w:line="360" w:lineRule="auto"/>
        <w:jc w:val="both"/>
        <w:textAlignment w:val="auto"/>
        <w:rPr>
          <w:b/>
          <w:i/>
          <w:lang w:val="el-GR"/>
        </w:rPr>
      </w:pPr>
    </w:p>
    <w:p w:rsidR="009558E3" w:rsidRPr="009558E3" w:rsidRDefault="009558E3" w:rsidP="009558E3">
      <w:pPr>
        <w:widowControl/>
        <w:suppressAutoHyphens w:val="0"/>
        <w:autoSpaceDE w:val="0"/>
        <w:adjustRightInd w:val="0"/>
        <w:jc w:val="both"/>
        <w:textAlignment w:val="auto"/>
        <w:rPr>
          <w:rFonts w:eastAsia="Calibri" w:cs="Times New Roman"/>
          <w:color w:val="000000"/>
          <w:kern w:val="0"/>
        </w:rPr>
      </w:pPr>
      <w:r w:rsidRPr="009558E3">
        <w:rPr>
          <w:rFonts w:eastAsia="Calibri" w:cs="Times New Roman"/>
          <w:b/>
          <w:bCs/>
          <w:color w:val="000000"/>
          <w:kern w:val="0"/>
          <w:lang w:val="el-GR"/>
        </w:rPr>
        <w:t>Ειδικότερα</w:t>
      </w:r>
      <w:r w:rsidRPr="009558E3">
        <w:rPr>
          <w:rFonts w:eastAsia="Calibri" w:cs="Times New Roman"/>
          <w:color w:val="000000"/>
          <w:kern w:val="0"/>
          <w:lang w:val="el-GR"/>
        </w:rPr>
        <w:t xml:space="preserve">, το πρόγραμμα στοχεύει: </w:t>
      </w:r>
    </w:p>
    <w:p w:rsidR="009558E3" w:rsidRPr="009558E3" w:rsidRDefault="009558E3" w:rsidP="009558E3">
      <w:pPr>
        <w:widowControl/>
        <w:suppressAutoHyphens w:val="0"/>
        <w:autoSpaceDE w:val="0"/>
        <w:adjustRightInd w:val="0"/>
        <w:jc w:val="both"/>
        <w:textAlignment w:val="auto"/>
        <w:rPr>
          <w:rFonts w:eastAsia="Calibri" w:cs="Times New Roman"/>
          <w:color w:val="000000"/>
          <w:kern w:val="0"/>
        </w:rPr>
      </w:pPr>
    </w:p>
    <w:p w:rsidR="009558E3" w:rsidRPr="009558E3" w:rsidRDefault="009558E3" w:rsidP="009558E3">
      <w:pPr>
        <w:pStyle w:val="a6"/>
        <w:numPr>
          <w:ilvl w:val="0"/>
          <w:numId w:val="10"/>
        </w:numPr>
        <w:autoSpaceDE w:val="0"/>
        <w:adjustRightInd w:val="0"/>
        <w:spacing w:after="301"/>
        <w:jc w:val="both"/>
        <w:rPr>
          <w:rFonts w:ascii="Times New Roman" w:hAnsi="Times New Roman"/>
          <w:color w:val="000000"/>
          <w:sz w:val="24"/>
          <w:szCs w:val="24"/>
        </w:rPr>
      </w:pPr>
      <w:r w:rsidRPr="009558E3">
        <w:rPr>
          <w:rFonts w:ascii="Times New Roman" w:hAnsi="Times New Roman"/>
          <w:color w:val="000000"/>
          <w:sz w:val="24"/>
          <w:szCs w:val="24"/>
        </w:rPr>
        <w:t xml:space="preserve">Στην εισαγωγή και ενίσχυση της έννοιας της ισότητας των φύλων στα νηπιαγωγεία και τα δημοτικά σχολεία. </w:t>
      </w:r>
    </w:p>
    <w:p w:rsidR="009558E3" w:rsidRPr="009558E3" w:rsidRDefault="009558E3" w:rsidP="009558E3">
      <w:pPr>
        <w:pStyle w:val="a6"/>
        <w:numPr>
          <w:ilvl w:val="0"/>
          <w:numId w:val="10"/>
        </w:numPr>
        <w:autoSpaceDE w:val="0"/>
        <w:adjustRightInd w:val="0"/>
        <w:spacing w:after="301"/>
        <w:jc w:val="both"/>
        <w:rPr>
          <w:rFonts w:ascii="Times New Roman" w:hAnsi="Times New Roman"/>
          <w:color w:val="000000"/>
          <w:sz w:val="24"/>
          <w:szCs w:val="24"/>
        </w:rPr>
      </w:pPr>
      <w:r w:rsidRPr="009558E3">
        <w:rPr>
          <w:rFonts w:ascii="Times New Roman" w:hAnsi="Times New Roman"/>
          <w:color w:val="000000"/>
          <w:sz w:val="24"/>
          <w:szCs w:val="24"/>
        </w:rPr>
        <w:t xml:space="preserve"> Στον εμπλουτισμό των γνώσεων των εκπαιδευτικών για θέματα ισότητας των φύλων και στην εξάσκησή τους στη βιωματική και συμμετοχική μεθοδολογία διδασκαλίας με την οπτική του φύλου. </w:t>
      </w:r>
    </w:p>
    <w:p w:rsidR="009558E3" w:rsidRPr="009558E3" w:rsidRDefault="009558E3" w:rsidP="009558E3">
      <w:pPr>
        <w:pStyle w:val="a6"/>
        <w:numPr>
          <w:ilvl w:val="0"/>
          <w:numId w:val="10"/>
        </w:numPr>
        <w:autoSpaceDE w:val="0"/>
        <w:adjustRightInd w:val="0"/>
        <w:spacing w:after="301"/>
        <w:jc w:val="both"/>
        <w:rPr>
          <w:rFonts w:ascii="Times New Roman" w:hAnsi="Times New Roman"/>
          <w:color w:val="000000"/>
          <w:sz w:val="24"/>
          <w:szCs w:val="24"/>
        </w:rPr>
      </w:pPr>
      <w:r w:rsidRPr="009558E3">
        <w:rPr>
          <w:rFonts w:ascii="Times New Roman" w:hAnsi="Times New Roman"/>
          <w:color w:val="000000"/>
          <w:sz w:val="24"/>
          <w:szCs w:val="24"/>
        </w:rPr>
        <w:t xml:space="preserve">Στον εντοπισμό των </w:t>
      </w:r>
      <w:proofErr w:type="spellStart"/>
      <w:r w:rsidRPr="009558E3">
        <w:rPr>
          <w:rFonts w:ascii="Times New Roman" w:hAnsi="Times New Roman"/>
          <w:color w:val="000000"/>
          <w:sz w:val="24"/>
          <w:szCs w:val="24"/>
        </w:rPr>
        <w:t>έμφυλων</w:t>
      </w:r>
      <w:proofErr w:type="spellEnd"/>
      <w:r w:rsidRPr="009558E3">
        <w:rPr>
          <w:rFonts w:ascii="Times New Roman" w:hAnsi="Times New Roman"/>
          <w:color w:val="000000"/>
          <w:sz w:val="24"/>
          <w:szCs w:val="24"/>
        </w:rPr>
        <w:t xml:space="preserve"> στερεοτύπων και προκαταλήψεων, ανισοτήτων και διακρίσεων στο εκπαιδευτικό σύστημα. </w:t>
      </w:r>
    </w:p>
    <w:p w:rsidR="009558E3" w:rsidRPr="009558E3" w:rsidRDefault="009558E3" w:rsidP="009558E3">
      <w:pPr>
        <w:pStyle w:val="a6"/>
        <w:numPr>
          <w:ilvl w:val="0"/>
          <w:numId w:val="10"/>
        </w:numPr>
        <w:autoSpaceDE w:val="0"/>
        <w:adjustRightInd w:val="0"/>
        <w:spacing w:after="301"/>
        <w:jc w:val="both"/>
        <w:rPr>
          <w:rFonts w:ascii="Times New Roman" w:hAnsi="Times New Roman"/>
          <w:color w:val="000000"/>
          <w:sz w:val="24"/>
          <w:szCs w:val="24"/>
        </w:rPr>
      </w:pPr>
      <w:r w:rsidRPr="009558E3">
        <w:rPr>
          <w:rFonts w:ascii="Times New Roman" w:hAnsi="Times New Roman"/>
          <w:color w:val="000000"/>
          <w:sz w:val="24"/>
          <w:szCs w:val="24"/>
        </w:rPr>
        <w:t xml:space="preserve">Στην ανάπτυξη παρεμβάσεων, όπου εντοπίζονται </w:t>
      </w:r>
      <w:proofErr w:type="spellStart"/>
      <w:r w:rsidRPr="009558E3">
        <w:rPr>
          <w:rFonts w:ascii="Times New Roman" w:hAnsi="Times New Roman"/>
          <w:color w:val="000000"/>
          <w:sz w:val="24"/>
          <w:szCs w:val="24"/>
        </w:rPr>
        <w:t>έμφυλα</w:t>
      </w:r>
      <w:proofErr w:type="spellEnd"/>
      <w:r w:rsidRPr="009558E3">
        <w:rPr>
          <w:rFonts w:ascii="Times New Roman" w:hAnsi="Times New Roman"/>
          <w:color w:val="000000"/>
          <w:sz w:val="24"/>
          <w:szCs w:val="24"/>
        </w:rPr>
        <w:t xml:space="preserve"> στερεότυπα, αναπτύσσοντας επιστημονικό λόγο και καλές πρακτικές στο πλαίσιο του σχολικού προγράμματος. </w:t>
      </w:r>
    </w:p>
    <w:p w:rsidR="00781C78" w:rsidRPr="00A16A6C" w:rsidRDefault="00781C78" w:rsidP="00414A83">
      <w:pPr>
        <w:widowControl/>
        <w:suppressAutoHyphens w:val="0"/>
        <w:autoSpaceDN/>
        <w:spacing w:before="120" w:line="360" w:lineRule="auto"/>
        <w:jc w:val="both"/>
        <w:textAlignment w:val="auto"/>
        <w:rPr>
          <w:b/>
          <w:i/>
          <w:lang w:val="el-GR"/>
        </w:rPr>
      </w:pPr>
    </w:p>
    <w:p w:rsidR="00781C78" w:rsidRPr="00781C78" w:rsidRDefault="00781C78" w:rsidP="009558E3">
      <w:pPr>
        <w:widowControl/>
        <w:suppressAutoHyphens w:val="0"/>
        <w:autoSpaceDE w:val="0"/>
        <w:adjustRightInd w:val="0"/>
        <w:spacing w:line="360" w:lineRule="auto"/>
        <w:jc w:val="both"/>
        <w:textAlignment w:val="auto"/>
        <w:rPr>
          <w:rFonts w:eastAsia="Calibri" w:cs="Times New Roman"/>
          <w:color w:val="000000"/>
          <w:kern w:val="0"/>
          <w:lang w:val="el-GR"/>
        </w:rPr>
      </w:pPr>
      <w:r w:rsidRPr="00781C78">
        <w:rPr>
          <w:rFonts w:eastAsia="Calibri" w:cs="Times New Roman"/>
          <w:b/>
          <w:bCs/>
          <w:i/>
          <w:iCs/>
          <w:color w:val="000000"/>
          <w:kern w:val="0"/>
          <w:lang w:val="el-GR"/>
        </w:rPr>
        <w:t xml:space="preserve">Χρονική Διάρκεια: </w:t>
      </w:r>
      <w:r w:rsidRPr="00781C78">
        <w:rPr>
          <w:rFonts w:eastAsia="Calibri" w:cs="Times New Roman"/>
          <w:color w:val="000000"/>
          <w:kern w:val="0"/>
          <w:lang w:val="el-GR"/>
        </w:rPr>
        <w:t xml:space="preserve">21 ώρες </w:t>
      </w:r>
    </w:p>
    <w:p w:rsidR="00781C78" w:rsidRPr="00781C78" w:rsidRDefault="00781C78" w:rsidP="009558E3">
      <w:pPr>
        <w:widowControl/>
        <w:suppressAutoHyphens w:val="0"/>
        <w:autoSpaceDE w:val="0"/>
        <w:adjustRightInd w:val="0"/>
        <w:spacing w:line="360" w:lineRule="auto"/>
        <w:jc w:val="both"/>
        <w:textAlignment w:val="auto"/>
        <w:rPr>
          <w:rFonts w:eastAsia="Calibri" w:cs="Times New Roman"/>
          <w:color w:val="000000"/>
          <w:kern w:val="0"/>
          <w:lang w:val="el-GR"/>
        </w:rPr>
      </w:pPr>
      <w:r w:rsidRPr="00781C78">
        <w:rPr>
          <w:rFonts w:eastAsia="Calibri" w:cs="Times New Roman"/>
          <w:color w:val="000000"/>
          <w:kern w:val="0"/>
          <w:lang w:val="el-GR"/>
        </w:rPr>
        <w:t xml:space="preserve">Η διάρθρωση και υλοποίησή του θα έχει ως εξής: </w:t>
      </w:r>
    </w:p>
    <w:p w:rsidR="00781C78" w:rsidRPr="009558E3" w:rsidRDefault="00781C78" w:rsidP="009558E3">
      <w:pPr>
        <w:pStyle w:val="a6"/>
        <w:numPr>
          <w:ilvl w:val="0"/>
          <w:numId w:val="11"/>
        </w:numPr>
        <w:autoSpaceDE w:val="0"/>
        <w:adjustRightInd w:val="0"/>
        <w:spacing w:after="0" w:line="360" w:lineRule="auto"/>
        <w:jc w:val="both"/>
        <w:rPr>
          <w:rFonts w:ascii="Times New Roman" w:hAnsi="Times New Roman"/>
          <w:color w:val="000000"/>
          <w:sz w:val="24"/>
          <w:szCs w:val="24"/>
        </w:rPr>
      </w:pPr>
      <w:r w:rsidRPr="009558E3">
        <w:rPr>
          <w:rFonts w:ascii="Times New Roman" w:hAnsi="Times New Roman"/>
          <w:color w:val="000000"/>
          <w:sz w:val="24"/>
          <w:szCs w:val="24"/>
        </w:rPr>
        <w:t xml:space="preserve">Δύο (2) ημέρες εκπαίδευσης (14 ώρες), στις οποίες θα δοθεί έμφαση σε θέματα θεωρητικής κατάρτισης </w:t>
      </w:r>
    </w:p>
    <w:p w:rsidR="00781C78" w:rsidRPr="009558E3" w:rsidRDefault="00781C78" w:rsidP="009558E3">
      <w:pPr>
        <w:pStyle w:val="a6"/>
        <w:numPr>
          <w:ilvl w:val="0"/>
          <w:numId w:val="11"/>
        </w:numPr>
        <w:autoSpaceDE w:val="0"/>
        <w:adjustRightInd w:val="0"/>
        <w:spacing w:after="0" w:line="360" w:lineRule="auto"/>
        <w:jc w:val="both"/>
        <w:rPr>
          <w:rFonts w:ascii="Times New Roman" w:hAnsi="Times New Roman"/>
          <w:color w:val="000000"/>
          <w:sz w:val="24"/>
          <w:szCs w:val="24"/>
        </w:rPr>
      </w:pPr>
      <w:r w:rsidRPr="009558E3">
        <w:rPr>
          <w:rFonts w:ascii="Times New Roman" w:hAnsi="Times New Roman"/>
          <w:color w:val="000000"/>
          <w:sz w:val="24"/>
          <w:szCs w:val="24"/>
        </w:rPr>
        <w:t xml:space="preserve">Μία (1) ημέρα (7 ώρες), περίπου ένα μήνα μετά την αρχική διήμερη επιμόρφωση, η οποία θα συνιστά ένα είδος εργαστηρίου παρουσίασης και ανάλυσης παραδειγμάτων </w:t>
      </w:r>
      <w:proofErr w:type="spellStart"/>
      <w:r w:rsidRPr="009558E3">
        <w:rPr>
          <w:rFonts w:ascii="Times New Roman" w:hAnsi="Times New Roman"/>
          <w:color w:val="000000"/>
          <w:sz w:val="24"/>
          <w:szCs w:val="24"/>
        </w:rPr>
        <w:t>έμφυλων</w:t>
      </w:r>
      <w:proofErr w:type="spellEnd"/>
      <w:r w:rsidRPr="009558E3">
        <w:rPr>
          <w:rFonts w:ascii="Times New Roman" w:hAnsi="Times New Roman"/>
          <w:color w:val="000000"/>
          <w:sz w:val="24"/>
          <w:szCs w:val="24"/>
        </w:rPr>
        <w:t xml:space="preserve"> δραστηριοτήτων στα σχολεία είτε στο στάδιο σχεδιασμού είτε και στο στάδιο υλοποίησης. Στο εργαστήριο αυτό, θα διαφανούν και θα αναδειχθούν τα αποτελέσματα της επιμόρφωσης, αλλά και θα προωθηθούν δράσεις ισότητας των φύλων στην προσχολική και πρωτοβάθμια εκπαίδευση. </w:t>
      </w:r>
    </w:p>
    <w:p w:rsidR="00CB5903" w:rsidRDefault="00CB5903" w:rsidP="00414A83">
      <w:pPr>
        <w:spacing w:line="360" w:lineRule="auto"/>
        <w:ind w:left="360" w:hanging="360"/>
        <w:jc w:val="both"/>
        <w:rPr>
          <w:b/>
          <w:i/>
          <w:lang w:val="el-GR"/>
        </w:rPr>
      </w:pPr>
    </w:p>
    <w:p w:rsidR="00781C78" w:rsidRPr="00781C78" w:rsidRDefault="00781C78" w:rsidP="00781C78">
      <w:pPr>
        <w:widowControl/>
        <w:suppressAutoHyphens w:val="0"/>
        <w:autoSpaceDE w:val="0"/>
        <w:adjustRightInd w:val="0"/>
        <w:textAlignment w:val="auto"/>
        <w:rPr>
          <w:rFonts w:eastAsia="Calibri" w:cs="Times New Roman"/>
          <w:color w:val="000000"/>
          <w:kern w:val="0"/>
          <w:lang w:val="el-GR"/>
        </w:rPr>
      </w:pPr>
      <w:r w:rsidRPr="00781C78">
        <w:rPr>
          <w:rFonts w:eastAsia="Calibri" w:cs="Times New Roman"/>
          <w:i/>
          <w:iCs/>
          <w:color w:val="000000"/>
          <w:kern w:val="0"/>
          <w:lang w:val="el-GR"/>
        </w:rPr>
        <w:t>Η επιμόρφωση θα πραγματοποιείται κατ</w:t>
      </w:r>
      <w:r w:rsidR="00F10B54">
        <w:rPr>
          <w:rFonts w:eastAsia="Calibri" w:cs="Times New Roman"/>
          <w:i/>
          <w:iCs/>
          <w:color w:val="000000"/>
          <w:kern w:val="0"/>
          <w:lang w:val="el-GR"/>
        </w:rPr>
        <w:t>ά τις απογευματινές ώρες ή/και Σ</w:t>
      </w:r>
      <w:r w:rsidRPr="00781C78">
        <w:rPr>
          <w:rFonts w:eastAsia="Calibri" w:cs="Times New Roman"/>
          <w:i/>
          <w:iCs/>
          <w:color w:val="000000"/>
          <w:kern w:val="0"/>
          <w:lang w:val="el-GR"/>
        </w:rPr>
        <w:t>αββατοκύριακα</w:t>
      </w:r>
      <w:r w:rsidRPr="00781C78">
        <w:rPr>
          <w:rFonts w:eastAsia="Calibri" w:cs="Times New Roman"/>
          <w:color w:val="000000"/>
          <w:kern w:val="0"/>
          <w:lang w:val="el-GR"/>
        </w:rPr>
        <w:t xml:space="preserve">. </w:t>
      </w:r>
    </w:p>
    <w:p w:rsidR="009558E3" w:rsidRPr="00F719EE" w:rsidRDefault="009558E3"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7B0BA2" w:rsidRPr="00F719EE" w:rsidRDefault="007B0BA2"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7B0BA2" w:rsidRPr="00F719EE" w:rsidRDefault="007B0BA2"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7B0BA2" w:rsidRPr="00F719EE" w:rsidRDefault="007B0BA2"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6215E2" w:rsidRPr="00F719EE" w:rsidRDefault="006215E2"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6215E2" w:rsidRPr="00F719EE" w:rsidRDefault="006215E2" w:rsidP="00781C78">
      <w:pPr>
        <w:widowControl/>
        <w:suppressAutoHyphens w:val="0"/>
        <w:autoSpaceDE w:val="0"/>
        <w:adjustRightInd w:val="0"/>
        <w:textAlignment w:val="auto"/>
        <w:rPr>
          <w:rFonts w:eastAsia="Calibri" w:cs="Times New Roman"/>
          <w:b/>
          <w:bCs/>
          <w:i/>
          <w:iCs/>
          <w:color w:val="000000"/>
          <w:kern w:val="0"/>
          <w:sz w:val="23"/>
          <w:szCs w:val="23"/>
          <w:lang w:val="el-GR"/>
        </w:rPr>
      </w:pPr>
    </w:p>
    <w:p w:rsidR="006215E2" w:rsidRDefault="00781C78" w:rsidP="006215E2">
      <w:pPr>
        <w:widowControl/>
        <w:suppressAutoHyphens w:val="0"/>
        <w:autoSpaceDE w:val="0"/>
        <w:adjustRightInd w:val="0"/>
        <w:textAlignment w:val="auto"/>
        <w:rPr>
          <w:rFonts w:eastAsia="Calibri" w:cs="Times New Roman"/>
          <w:color w:val="000000"/>
          <w:kern w:val="0"/>
          <w:sz w:val="23"/>
          <w:szCs w:val="23"/>
        </w:rPr>
      </w:pPr>
      <w:r w:rsidRPr="00781C78">
        <w:rPr>
          <w:rFonts w:eastAsia="Calibri" w:cs="Times New Roman"/>
          <w:b/>
          <w:bCs/>
          <w:i/>
          <w:iCs/>
          <w:color w:val="000000"/>
          <w:kern w:val="0"/>
          <w:sz w:val="23"/>
          <w:szCs w:val="23"/>
          <w:lang w:val="el-GR"/>
        </w:rPr>
        <w:lastRenderedPageBreak/>
        <w:t xml:space="preserve">Θεματικές Ενότητες: </w:t>
      </w:r>
    </w:p>
    <w:p w:rsidR="00F719EE" w:rsidRPr="004B76D7" w:rsidRDefault="00F719EE" w:rsidP="00F719EE">
      <w:pPr>
        <w:pStyle w:val="a6"/>
        <w:numPr>
          <w:ilvl w:val="0"/>
          <w:numId w:val="12"/>
        </w:numPr>
        <w:autoSpaceDE w:val="0"/>
        <w:adjustRightInd w:val="0"/>
        <w:spacing w:after="0" w:line="360" w:lineRule="auto"/>
        <w:jc w:val="both"/>
        <w:rPr>
          <w:rFonts w:ascii="Times New Roman" w:hAnsi="Times New Roman"/>
          <w:color w:val="000000"/>
          <w:sz w:val="24"/>
          <w:szCs w:val="24"/>
        </w:rPr>
      </w:pPr>
      <w:r w:rsidRPr="004B76D7">
        <w:rPr>
          <w:rFonts w:ascii="Times New Roman" w:hAnsi="Times New Roman"/>
          <w:color w:val="000000"/>
          <w:sz w:val="24"/>
          <w:szCs w:val="24"/>
        </w:rPr>
        <w:t>Έναρξη του προγράμματος- Γενική παρουσίαση του Επιχειρησιακού Προγράμματος «Μεταρρύθμιση Δημόσιου Τομέα</w:t>
      </w:r>
      <w:r>
        <w:rPr>
          <w:rFonts w:ascii="Times New Roman" w:hAnsi="Times New Roman"/>
          <w:color w:val="000000"/>
          <w:sz w:val="24"/>
          <w:szCs w:val="24"/>
        </w:rPr>
        <w:t xml:space="preserve"> 2014-2020</w:t>
      </w:r>
      <w:r w:rsidRPr="004B76D7">
        <w:rPr>
          <w:rFonts w:ascii="Times New Roman" w:hAnsi="Times New Roman"/>
          <w:color w:val="000000"/>
          <w:sz w:val="24"/>
          <w:szCs w:val="24"/>
        </w:rPr>
        <w:t xml:space="preserve">»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Κυριότερες πολιτικές για την ισότητα των φύλων στην εκπαίδευση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Κοινωνικό και βιολογικό φύλο, </w:t>
      </w:r>
      <w:proofErr w:type="spellStart"/>
      <w:r w:rsidRPr="006215E2">
        <w:rPr>
          <w:rFonts w:ascii="Times New Roman" w:hAnsi="Times New Roman"/>
          <w:color w:val="000000"/>
          <w:sz w:val="24"/>
          <w:szCs w:val="24"/>
        </w:rPr>
        <w:t>έμφυλες</w:t>
      </w:r>
      <w:proofErr w:type="spellEnd"/>
      <w:r w:rsidRPr="006215E2">
        <w:rPr>
          <w:rFonts w:ascii="Times New Roman" w:hAnsi="Times New Roman"/>
          <w:color w:val="000000"/>
          <w:sz w:val="24"/>
          <w:szCs w:val="24"/>
        </w:rPr>
        <w:t xml:space="preserve"> ταυτότητες και διακρίσεις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Εκπαίδευση και Φύλο </w:t>
      </w:r>
    </w:p>
    <w:p w:rsidR="006215E2"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Υπερβαίνοντας τον γλωσσικό σεξισμό στο χώρο της εκπαίδευσης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 </w:t>
      </w:r>
      <w:proofErr w:type="spellStart"/>
      <w:r w:rsidRPr="006215E2">
        <w:rPr>
          <w:rFonts w:ascii="Times New Roman" w:hAnsi="Times New Roman"/>
          <w:color w:val="000000"/>
          <w:sz w:val="24"/>
          <w:szCs w:val="24"/>
        </w:rPr>
        <w:t>Έμφυλες</w:t>
      </w:r>
      <w:proofErr w:type="spellEnd"/>
      <w:r w:rsidRPr="006215E2">
        <w:rPr>
          <w:rFonts w:ascii="Times New Roman" w:hAnsi="Times New Roman"/>
          <w:color w:val="000000"/>
          <w:sz w:val="24"/>
          <w:szCs w:val="24"/>
        </w:rPr>
        <w:t xml:space="preserve"> δραστηριότητες στη σχολική κοινότητα (γενικές επισημάνσεις)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Θετικές επιστήμες, τεχνολογία και φύλο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Λογοτεχνία και φύλο (με έμφαση στα παραμύθια)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Φυσική αγωγή, αθλητισμός, παιχνίδια και φύλο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Ιστορία και φύλο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Φύλο και δημόσια ζωή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Σχεδιασμός και υλοποίηση </w:t>
      </w:r>
      <w:proofErr w:type="spellStart"/>
      <w:r w:rsidRPr="006215E2">
        <w:rPr>
          <w:rFonts w:ascii="Times New Roman" w:hAnsi="Times New Roman"/>
          <w:color w:val="000000"/>
          <w:sz w:val="24"/>
          <w:szCs w:val="24"/>
        </w:rPr>
        <w:t>έμφυλων</w:t>
      </w:r>
      <w:proofErr w:type="spellEnd"/>
      <w:r w:rsidRPr="006215E2">
        <w:rPr>
          <w:rFonts w:ascii="Times New Roman" w:hAnsi="Times New Roman"/>
          <w:color w:val="000000"/>
          <w:sz w:val="24"/>
          <w:szCs w:val="24"/>
        </w:rPr>
        <w:t xml:space="preserve"> δραστηριοτήτων </w:t>
      </w:r>
    </w:p>
    <w:p w:rsidR="006215E2"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Εργαστήριο ανάλυσης και παρουσίασης </w:t>
      </w:r>
      <w:proofErr w:type="spellStart"/>
      <w:r w:rsidRPr="006215E2">
        <w:rPr>
          <w:rFonts w:ascii="Times New Roman" w:hAnsi="Times New Roman"/>
          <w:color w:val="000000"/>
          <w:sz w:val="24"/>
          <w:szCs w:val="24"/>
        </w:rPr>
        <w:t>έμφυλων</w:t>
      </w:r>
      <w:proofErr w:type="spellEnd"/>
      <w:r w:rsidRPr="006215E2">
        <w:rPr>
          <w:rFonts w:ascii="Times New Roman" w:hAnsi="Times New Roman"/>
          <w:color w:val="000000"/>
          <w:sz w:val="24"/>
          <w:szCs w:val="24"/>
        </w:rPr>
        <w:t xml:space="preserve"> δραστηριοτήτων στη σχολική κοινότητα (σχεδιασμός και υλοποίηση) </w:t>
      </w:r>
    </w:p>
    <w:p w:rsidR="00781C78" w:rsidRPr="006215E2" w:rsidRDefault="00781C78" w:rsidP="006215E2">
      <w:pPr>
        <w:pStyle w:val="a6"/>
        <w:numPr>
          <w:ilvl w:val="0"/>
          <w:numId w:val="12"/>
        </w:numPr>
        <w:autoSpaceDE w:val="0"/>
        <w:adjustRightInd w:val="0"/>
        <w:spacing w:after="0" w:line="360" w:lineRule="auto"/>
        <w:ind w:left="714" w:hanging="357"/>
        <w:rPr>
          <w:rFonts w:ascii="Times New Roman" w:hAnsi="Times New Roman"/>
          <w:color w:val="000000"/>
          <w:sz w:val="24"/>
          <w:szCs w:val="24"/>
        </w:rPr>
      </w:pPr>
      <w:r w:rsidRPr="006215E2">
        <w:rPr>
          <w:rFonts w:ascii="Times New Roman" w:hAnsi="Times New Roman"/>
          <w:color w:val="000000"/>
          <w:sz w:val="24"/>
          <w:szCs w:val="24"/>
        </w:rPr>
        <w:t xml:space="preserve">Αξιολόγηση-πιστοποίηση γνώσεων και δεξιοτήτων </w:t>
      </w:r>
    </w:p>
    <w:p w:rsidR="00781C78" w:rsidRPr="00781C78" w:rsidRDefault="00781C78" w:rsidP="00781C78">
      <w:pPr>
        <w:widowControl/>
        <w:suppressAutoHyphens w:val="0"/>
        <w:autoSpaceDE w:val="0"/>
        <w:adjustRightInd w:val="0"/>
        <w:textAlignment w:val="auto"/>
        <w:rPr>
          <w:rFonts w:eastAsia="Calibri" w:cs="Times New Roman"/>
          <w:color w:val="000000"/>
          <w:kern w:val="0"/>
          <w:sz w:val="23"/>
          <w:szCs w:val="23"/>
          <w:lang w:val="el-GR"/>
        </w:rPr>
      </w:pPr>
    </w:p>
    <w:p w:rsidR="00E11266" w:rsidRPr="00EF77C7" w:rsidRDefault="00E11266" w:rsidP="00414A83">
      <w:pPr>
        <w:spacing w:line="360" w:lineRule="auto"/>
        <w:jc w:val="both"/>
        <w:rPr>
          <w:lang w:val="el-GR"/>
        </w:rPr>
      </w:pPr>
      <w:r w:rsidRPr="00BC6B31">
        <w:rPr>
          <w:lang w:val="el-GR"/>
        </w:rPr>
        <w:t>Προκειμένου οι συμμετέχοντες/</w:t>
      </w:r>
      <w:proofErr w:type="spellStart"/>
      <w:r w:rsidRPr="00BC6B31">
        <w:rPr>
          <w:lang w:val="el-GR"/>
        </w:rPr>
        <w:t>χουσες</w:t>
      </w:r>
      <w:proofErr w:type="spellEnd"/>
      <w:r w:rsidRPr="00BC6B31">
        <w:rPr>
          <w:lang w:val="el-GR"/>
        </w:rPr>
        <w:t xml:space="preserve"> να λάβουν Βεβαίωση Πιστοποίησης θα πρέπει να έχουν παρακολουθήσει ανελλιπώς το πρόγραμμα και να έχουν ολοκληρώσει επιτυχώς την προβλεπόμενη διαδικασία αξιολόγησης γνώσεων και</w:t>
      </w:r>
      <w:r w:rsidRPr="00EF77C7">
        <w:rPr>
          <w:lang w:val="el-GR"/>
        </w:rPr>
        <w:t xml:space="preserve"> δεξιοτήτων.</w:t>
      </w:r>
    </w:p>
    <w:p w:rsidR="00E11266" w:rsidRPr="00EF77C7" w:rsidRDefault="00E11266" w:rsidP="00414A83">
      <w:pPr>
        <w:spacing w:line="360" w:lineRule="auto"/>
        <w:rPr>
          <w:lang w:val="el-GR"/>
        </w:rPr>
      </w:pPr>
    </w:p>
    <w:p w:rsidR="00E11266" w:rsidRPr="00764FAF" w:rsidRDefault="00E11266" w:rsidP="00414A83">
      <w:pPr>
        <w:spacing w:line="360" w:lineRule="auto"/>
        <w:rPr>
          <w:lang w:val="el-GR"/>
        </w:rPr>
      </w:pPr>
      <w:r w:rsidRPr="00EF77C7">
        <w:rPr>
          <w:lang w:val="el-GR"/>
        </w:rPr>
        <w:t>Η ανωτέρω δράση συγχρηματοδοτείται από το Ευρωπαϊκό Κοινωνικό Ταμείο.</w:t>
      </w:r>
    </w:p>
    <w:p w:rsidR="008B6B51" w:rsidRPr="004D7078" w:rsidRDefault="008B6B51" w:rsidP="0050460C">
      <w:pPr>
        <w:rPr>
          <w:lang w:val="el-GR"/>
        </w:rPr>
      </w:pPr>
      <w:bookmarkStart w:id="0" w:name="_GoBack"/>
      <w:bookmarkEnd w:id="0"/>
    </w:p>
    <w:sectPr w:rsidR="008B6B51" w:rsidRPr="004D7078" w:rsidSect="006215E2">
      <w:footerReference w:type="default" r:id="rId12"/>
      <w:headerReference w:type="first" r:id="rId13"/>
      <w:pgSz w:w="11905" w:h="16837"/>
      <w:pgMar w:top="1276"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33" w:rsidRDefault="00484A33">
      <w:r>
        <w:separator/>
      </w:r>
    </w:p>
  </w:endnote>
  <w:endnote w:type="continuationSeparator" w:id="0">
    <w:p w:rsidR="00484A33" w:rsidRDefault="004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6D" w:rsidRDefault="00010C6D">
    <w:pPr>
      <w:pStyle w:val="a3"/>
      <w:jc w:val="center"/>
    </w:pPr>
  </w:p>
  <w:p w:rsidR="00010C6D" w:rsidRDefault="00010C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33" w:rsidRDefault="00484A33">
      <w:r>
        <w:separator/>
      </w:r>
    </w:p>
  </w:footnote>
  <w:footnote w:type="continuationSeparator" w:id="0">
    <w:p w:rsidR="00484A33" w:rsidRDefault="0048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B" w:rsidRPr="005D004D" w:rsidRDefault="001C34BB" w:rsidP="001C34BB">
    <w:pPr>
      <w:pBdr>
        <w:bottom w:val="single" w:sz="4" w:space="1" w:color="auto"/>
      </w:pBdr>
      <w:spacing w:before="120"/>
      <w:jc w:val="center"/>
      <w:rPr>
        <w:noProof/>
        <w:sz w:val="20"/>
        <w:lang w:val="el-GR"/>
      </w:rPr>
    </w:pPr>
    <w:r>
      <w:rPr>
        <w:noProof/>
        <w:lang w:val="el-GR"/>
      </w:rPr>
      <w:drawing>
        <wp:anchor distT="0" distB="0" distL="114300" distR="114300" simplePos="0" relativeHeight="251659264" behindDoc="0" locked="0" layoutInCell="1" allowOverlap="1" wp14:anchorId="1082F8E6" wp14:editId="0B933AF1">
          <wp:simplePos x="0" y="0"/>
          <wp:positionH relativeFrom="column">
            <wp:posOffset>2878455</wp:posOffset>
          </wp:positionH>
          <wp:positionV relativeFrom="paragraph">
            <wp:posOffset>-146685</wp:posOffset>
          </wp:positionV>
          <wp:extent cx="357505" cy="361950"/>
          <wp:effectExtent l="19050" t="0" r="4445" b="0"/>
          <wp:wrapSquare wrapText="lef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srcRect/>
                  <a:stretch>
                    <a:fillRect/>
                  </a:stretch>
                </pic:blipFill>
                <pic:spPr bwMode="auto">
                  <a:xfrm>
                    <a:off x="0" y="0"/>
                    <a:ext cx="357505" cy="361950"/>
                  </a:xfrm>
                  <a:prstGeom prst="rect">
                    <a:avLst/>
                  </a:prstGeom>
                  <a:noFill/>
                  <a:ln w="9525">
                    <a:noFill/>
                    <a:miter lim="800000"/>
                    <a:headEnd/>
                    <a:tailEnd/>
                  </a:ln>
                </pic:spPr>
              </pic:pic>
            </a:graphicData>
          </a:graphic>
        </wp:anchor>
      </w:drawing>
    </w:r>
    <w:r w:rsidRPr="005D004D">
      <w:rPr>
        <w:b/>
        <w:noProof/>
        <w:sz w:val="20"/>
        <w:lang w:val="el-GR"/>
      </w:rPr>
      <w:br w:type="textWrapping" w:clear="all"/>
    </w:r>
    <w:r w:rsidRPr="005D004D">
      <w:rPr>
        <w:noProof/>
        <w:sz w:val="20"/>
        <w:lang w:val="el-GR"/>
      </w:rPr>
      <w:t>ΕΛΛΗΝΙΚΗ ΔΗΜΟΚΡΑΤΙΑ</w:t>
    </w:r>
  </w:p>
  <w:p w:rsidR="001C34BB" w:rsidRPr="005D004D" w:rsidRDefault="001C34BB" w:rsidP="001C34BB">
    <w:pPr>
      <w:pBdr>
        <w:bottom w:val="single" w:sz="4" w:space="1" w:color="auto"/>
      </w:pBdr>
      <w:spacing w:before="120"/>
      <w:jc w:val="center"/>
      <w:rPr>
        <w:noProof/>
        <w:sz w:val="20"/>
        <w:lang w:val="el-GR"/>
      </w:rPr>
    </w:pPr>
    <w:r w:rsidRPr="005D004D">
      <w:rPr>
        <w:noProof/>
        <w:sz w:val="20"/>
        <w:lang w:val="el-GR"/>
      </w:rPr>
      <w:t xml:space="preserve">ΥΠΟΥΡΓΕΙΟ </w:t>
    </w:r>
    <w:r w:rsidR="00B05E8A">
      <w:rPr>
        <w:noProof/>
        <w:sz w:val="20"/>
        <w:lang w:val="el-GR"/>
      </w:rPr>
      <w:t xml:space="preserve">ΕΣΩΤΕΡΙΚΩΝ ΚΑΙ </w:t>
    </w:r>
    <w:r w:rsidRPr="005D004D">
      <w:rPr>
        <w:noProof/>
        <w:sz w:val="20"/>
        <w:lang w:val="el-GR"/>
      </w:rPr>
      <w:t xml:space="preserve">ΔΙΟΙΚΗΤΙΚΗΣ </w:t>
    </w:r>
    <w:r w:rsidR="00B05E8A">
      <w:rPr>
        <w:noProof/>
        <w:sz w:val="20"/>
        <w:lang w:val="el-GR"/>
      </w:rPr>
      <w:t>ΑΝΑΣΥΓΚΡΟΤΗΣΗΣ</w:t>
    </w:r>
  </w:p>
  <w:p w:rsidR="001C34BB" w:rsidRPr="001C34BB" w:rsidRDefault="001C34BB">
    <w:pPr>
      <w:pStyle w:val="a8"/>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A71"/>
    <w:multiLevelType w:val="hybridMultilevel"/>
    <w:tmpl w:val="0922C78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101A6454"/>
    <w:multiLevelType w:val="hybridMultilevel"/>
    <w:tmpl w:val="A7922F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F11DD"/>
    <w:multiLevelType w:val="hybridMultilevel"/>
    <w:tmpl w:val="84C84CB2"/>
    <w:lvl w:ilvl="0" w:tplc="10CA7138">
      <w:start w:val="1"/>
      <w:numFmt w:val="decimal"/>
      <w:lvlText w:val="%1."/>
      <w:lvlJc w:val="left"/>
      <w:pPr>
        <w:tabs>
          <w:tab w:val="num" w:pos="1495"/>
        </w:tabs>
        <w:ind w:left="1495" w:hanging="360"/>
      </w:pPr>
      <w:rPr>
        <w:rFonts w:hint="default"/>
      </w:rPr>
    </w:lvl>
    <w:lvl w:ilvl="1" w:tplc="04080019" w:tentative="1">
      <w:start w:val="1"/>
      <w:numFmt w:val="lowerLetter"/>
      <w:lvlText w:val="%2."/>
      <w:lvlJc w:val="left"/>
      <w:pPr>
        <w:tabs>
          <w:tab w:val="num" w:pos="2575"/>
        </w:tabs>
        <w:ind w:left="2575" w:hanging="360"/>
      </w:pPr>
    </w:lvl>
    <w:lvl w:ilvl="2" w:tplc="0408001B" w:tentative="1">
      <w:start w:val="1"/>
      <w:numFmt w:val="lowerRoman"/>
      <w:lvlText w:val="%3."/>
      <w:lvlJc w:val="right"/>
      <w:pPr>
        <w:tabs>
          <w:tab w:val="num" w:pos="3295"/>
        </w:tabs>
        <w:ind w:left="3295" w:hanging="180"/>
      </w:pPr>
    </w:lvl>
    <w:lvl w:ilvl="3" w:tplc="0408000F" w:tentative="1">
      <w:start w:val="1"/>
      <w:numFmt w:val="decimal"/>
      <w:lvlText w:val="%4."/>
      <w:lvlJc w:val="left"/>
      <w:pPr>
        <w:tabs>
          <w:tab w:val="num" w:pos="4015"/>
        </w:tabs>
        <w:ind w:left="4015" w:hanging="360"/>
      </w:pPr>
    </w:lvl>
    <w:lvl w:ilvl="4" w:tplc="04080019" w:tentative="1">
      <w:start w:val="1"/>
      <w:numFmt w:val="lowerLetter"/>
      <w:lvlText w:val="%5."/>
      <w:lvlJc w:val="left"/>
      <w:pPr>
        <w:tabs>
          <w:tab w:val="num" w:pos="4735"/>
        </w:tabs>
        <w:ind w:left="4735" w:hanging="360"/>
      </w:pPr>
    </w:lvl>
    <w:lvl w:ilvl="5" w:tplc="0408001B" w:tentative="1">
      <w:start w:val="1"/>
      <w:numFmt w:val="lowerRoman"/>
      <w:lvlText w:val="%6."/>
      <w:lvlJc w:val="right"/>
      <w:pPr>
        <w:tabs>
          <w:tab w:val="num" w:pos="5455"/>
        </w:tabs>
        <w:ind w:left="5455" w:hanging="180"/>
      </w:pPr>
    </w:lvl>
    <w:lvl w:ilvl="6" w:tplc="0408000F" w:tentative="1">
      <w:start w:val="1"/>
      <w:numFmt w:val="decimal"/>
      <w:lvlText w:val="%7."/>
      <w:lvlJc w:val="left"/>
      <w:pPr>
        <w:tabs>
          <w:tab w:val="num" w:pos="6175"/>
        </w:tabs>
        <w:ind w:left="6175" w:hanging="360"/>
      </w:pPr>
    </w:lvl>
    <w:lvl w:ilvl="7" w:tplc="04080019" w:tentative="1">
      <w:start w:val="1"/>
      <w:numFmt w:val="lowerLetter"/>
      <w:lvlText w:val="%8."/>
      <w:lvlJc w:val="left"/>
      <w:pPr>
        <w:tabs>
          <w:tab w:val="num" w:pos="6895"/>
        </w:tabs>
        <w:ind w:left="6895" w:hanging="360"/>
      </w:pPr>
    </w:lvl>
    <w:lvl w:ilvl="8" w:tplc="0408001B" w:tentative="1">
      <w:start w:val="1"/>
      <w:numFmt w:val="lowerRoman"/>
      <w:lvlText w:val="%9."/>
      <w:lvlJc w:val="right"/>
      <w:pPr>
        <w:tabs>
          <w:tab w:val="num" w:pos="7615"/>
        </w:tabs>
        <w:ind w:left="7615" w:hanging="180"/>
      </w:pPr>
    </w:lvl>
  </w:abstractNum>
  <w:abstractNum w:abstractNumId="3">
    <w:nsid w:val="16D64FC2"/>
    <w:multiLevelType w:val="hybridMultilevel"/>
    <w:tmpl w:val="EA789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0B4A3D"/>
    <w:multiLevelType w:val="hybridMultilevel"/>
    <w:tmpl w:val="AE52F7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3A4494"/>
    <w:multiLevelType w:val="hybridMultilevel"/>
    <w:tmpl w:val="97AE6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1C4F42"/>
    <w:multiLevelType w:val="hybridMultilevel"/>
    <w:tmpl w:val="A8569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3C0E20"/>
    <w:multiLevelType w:val="multilevel"/>
    <w:tmpl w:val="31841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8">
    <w:nsid w:val="490C1F8C"/>
    <w:multiLevelType w:val="hybridMultilevel"/>
    <w:tmpl w:val="30C8D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626609"/>
    <w:multiLevelType w:val="hybridMultilevel"/>
    <w:tmpl w:val="BE2A0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2E006D"/>
    <w:multiLevelType w:val="hybridMultilevel"/>
    <w:tmpl w:val="E8106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06A5067"/>
    <w:multiLevelType w:val="hybridMultilevel"/>
    <w:tmpl w:val="A7922F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325E1F"/>
    <w:multiLevelType w:val="hybridMultilevel"/>
    <w:tmpl w:val="12B29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0"/>
  </w:num>
  <w:num w:numId="5">
    <w:abstractNumId w:val="7"/>
  </w:num>
  <w:num w:numId="6">
    <w:abstractNumId w:val="5"/>
  </w:num>
  <w:num w:numId="7">
    <w:abstractNumId w:val="2"/>
  </w:num>
  <w:num w:numId="8">
    <w:abstractNumId w:val="11"/>
  </w:num>
  <w:num w:numId="9">
    <w:abstractNumId w:val="1"/>
  </w:num>
  <w:num w:numId="10">
    <w:abstractNumId w:val="6"/>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32"/>
    <w:rsid w:val="00010C6D"/>
    <w:rsid w:val="000118E6"/>
    <w:rsid w:val="00076361"/>
    <w:rsid w:val="00080156"/>
    <w:rsid w:val="000A3D18"/>
    <w:rsid w:val="000B18F5"/>
    <w:rsid w:val="00101833"/>
    <w:rsid w:val="001152A6"/>
    <w:rsid w:val="001271F2"/>
    <w:rsid w:val="00164B3E"/>
    <w:rsid w:val="0019267D"/>
    <w:rsid w:val="001C34BB"/>
    <w:rsid w:val="001F1438"/>
    <w:rsid w:val="001F4815"/>
    <w:rsid w:val="002135B4"/>
    <w:rsid w:val="00233BE5"/>
    <w:rsid w:val="002369D4"/>
    <w:rsid w:val="002632BA"/>
    <w:rsid w:val="0026752E"/>
    <w:rsid w:val="002741D0"/>
    <w:rsid w:val="00276F79"/>
    <w:rsid w:val="002805CE"/>
    <w:rsid w:val="002948D4"/>
    <w:rsid w:val="002B365A"/>
    <w:rsid w:val="002B5BC6"/>
    <w:rsid w:val="002C60F6"/>
    <w:rsid w:val="002D6709"/>
    <w:rsid w:val="002D721D"/>
    <w:rsid w:val="002E5953"/>
    <w:rsid w:val="002E6796"/>
    <w:rsid w:val="00300DC7"/>
    <w:rsid w:val="00301DB9"/>
    <w:rsid w:val="00320C5B"/>
    <w:rsid w:val="003276C3"/>
    <w:rsid w:val="00346D9C"/>
    <w:rsid w:val="0036554F"/>
    <w:rsid w:val="00366517"/>
    <w:rsid w:val="00367EB5"/>
    <w:rsid w:val="0037688A"/>
    <w:rsid w:val="00382765"/>
    <w:rsid w:val="003879F2"/>
    <w:rsid w:val="00395CA5"/>
    <w:rsid w:val="00397A73"/>
    <w:rsid w:val="003C4ED7"/>
    <w:rsid w:val="003D358B"/>
    <w:rsid w:val="003D5A3D"/>
    <w:rsid w:val="003E2FA8"/>
    <w:rsid w:val="003E30FF"/>
    <w:rsid w:val="003E5277"/>
    <w:rsid w:val="00402701"/>
    <w:rsid w:val="0041137B"/>
    <w:rsid w:val="00414A83"/>
    <w:rsid w:val="0041639B"/>
    <w:rsid w:val="00445648"/>
    <w:rsid w:val="004520FC"/>
    <w:rsid w:val="00463B02"/>
    <w:rsid w:val="00463D76"/>
    <w:rsid w:val="004646D1"/>
    <w:rsid w:val="00484A33"/>
    <w:rsid w:val="004A3F3B"/>
    <w:rsid w:val="004B1D72"/>
    <w:rsid w:val="004B5009"/>
    <w:rsid w:val="004D4ABE"/>
    <w:rsid w:val="004D7078"/>
    <w:rsid w:val="0050460C"/>
    <w:rsid w:val="00504911"/>
    <w:rsid w:val="00506E5C"/>
    <w:rsid w:val="00507BD6"/>
    <w:rsid w:val="00521B14"/>
    <w:rsid w:val="00554A42"/>
    <w:rsid w:val="00561543"/>
    <w:rsid w:val="00571172"/>
    <w:rsid w:val="00573188"/>
    <w:rsid w:val="005A323E"/>
    <w:rsid w:val="005D004D"/>
    <w:rsid w:val="005D225E"/>
    <w:rsid w:val="005E001D"/>
    <w:rsid w:val="005E4A39"/>
    <w:rsid w:val="00600B1A"/>
    <w:rsid w:val="006215E2"/>
    <w:rsid w:val="00623E69"/>
    <w:rsid w:val="00624152"/>
    <w:rsid w:val="00630C99"/>
    <w:rsid w:val="0063115E"/>
    <w:rsid w:val="00632CAE"/>
    <w:rsid w:val="00633F76"/>
    <w:rsid w:val="00657A5C"/>
    <w:rsid w:val="006A3926"/>
    <w:rsid w:val="006C5C50"/>
    <w:rsid w:val="006D0B11"/>
    <w:rsid w:val="006D257E"/>
    <w:rsid w:val="006F1EB6"/>
    <w:rsid w:val="00742831"/>
    <w:rsid w:val="00773747"/>
    <w:rsid w:val="0077477F"/>
    <w:rsid w:val="0077710D"/>
    <w:rsid w:val="00781C78"/>
    <w:rsid w:val="00786A41"/>
    <w:rsid w:val="007A23F9"/>
    <w:rsid w:val="007B0BA2"/>
    <w:rsid w:val="007D5F44"/>
    <w:rsid w:val="007E298C"/>
    <w:rsid w:val="00805846"/>
    <w:rsid w:val="008325B4"/>
    <w:rsid w:val="00836E75"/>
    <w:rsid w:val="00863F12"/>
    <w:rsid w:val="0088111E"/>
    <w:rsid w:val="00881EB8"/>
    <w:rsid w:val="008B6B51"/>
    <w:rsid w:val="009109E1"/>
    <w:rsid w:val="00933192"/>
    <w:rsid w:val="00933A4F"/>
    <w:rsid w:val="009558E3"/>
    <w:rsid w:val="00973543"/>
    <w:rsid w:val="009A6162"/>
    <w:rsid w:val="009C2160"/>
    <w:rsid w:val="009E2696"/>
    <w:rsid w:val="009E63DE"/>
    <w:rsid w:val="009F298F"/>
    <w:rsid w:val="00A03AFA"/>
    <w:rsid w:val="00A06403"/>
    <w:rsid w:val="00A16A6C"/>
    <w:rsid w:val="00A17928"/>
    <w:rsid w:val="00A30007"/>
    <w:rsid w:val="00A8056F"/>
    <w:rsid w:val="00AE0DCD"/>
    <w:rsid w:val="00AE122B"/>
    <w:rsid w:val="00B05E8A"/>
    <w:rsid w:val="00B25708"/>
    <w:rsid w:val="00B36277"/>
    <w:rsid w:val="00B5438B"/>
    <w:rsid w:val="00B55241"/>
    <w:rsid w:val="00BA7842"/>
    <w:rsid w:val="00BC6B31"/>
    <w:rsid w:val="00BD3436"/>
    <w:rsid w:val="00BD4F07"/>
    <w:rsid w:val="00C26267"/>
    <w:rsid w:val="00C646CC"/>
    <w:rsid w:val="00C74C42"/>
    <w:rsid w:val="00C8678B"/>
    <w:rsid w:val="00CA5C9F"/>
    <w:rsid w:val="00CB2719"/>
    <w:rsid w:val="00CB5903"/>
    <w:rsid w:val="00CE05AC"/>
    <w:rsid w:val="00CF3D8E"/>
    <w:rsid w:val="00D05EE6"/>
    <w:rsid w:val="00D35364"/>
    <w:rsid w:val="00D51B03"/>
    <w:rsid w:val="00D57808"/>
    <w:rsid w:val="00D8728B"/>
    <w:rsid w:val="00DB165E"/>
    <w:rsid w:val="00DC1DC0"/>
    <w:rsid w:val="00DD078C"/>
    <w:rsid w:val="00E03898"/>
    <w:rsid w:val="00E11266"/>
    <w:rsid w:val="00E23C73"/>
    <w:rsid w:val="00E2507D"/>
    <w:rsid w:val="00E40032"/>
    <w:rsid w:val="00E4777D"/>
    <w:rsid w:val="00E6518E"/>
    <w:rsid w:val="00E65820"/>
    <w:rsid w:val="00E67760"/>
    <w:rsid w:val="00EA0585"/>
    <w:rsid w:val="00EA4AEB"/>
    <w:rsid w:val="00ED3CB9"/>
    <w:rsid w:val="00ED7F66"/>
    <w:rsid w:val="00F10B54"/>
    <w:rsid w:val="00F12C41"/>
    <w:rsid w:val="00F1657D"/>
    <w:rsid w:val="00F5094B"/>
    <w:rsid w:val="00F66614"/>
    <w:rsid w:val="00F702D8"/>
    <w:rsid w:val="00F719EE"/>
    <w:rsid w:val="00F742E5"/>
    <w:rsid w:val="00F75BBA"/>
    <w:rsid w:val="00F943DF"/>
    <w:rsid w:val="00F958B0"/>
    <w:rsid w:val="00FF1E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32"/>
    <w:pPr>
      <w:widowControl w:val="0"/>
      <w:suppressAutoHyphens/>
      <w:autoSpaceDN w:val="0"/>
      <w:textAlignment w:val="baseline"/>
    </w:pPr>
    <w:rPr>
      <w:rFonts w:ascii="Times New Roman" w:eastAsia="Lucida Sans Unicode" w:hAnsi="Times New Roman" w:cs="Tahoma"/>
      <w:kern w:val="3"/>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0032"/>
    <w:pPr>
      <w:widowControl w:val="0"/>
      <w:suppressAutoHyphens/>
      <w:autoSpaceDN w:val="0"/>
      <w:textAlignment w:val="baseline"/>
    </w:pPr>
    <w:rPr>
      <w:rFonts w:ascii="Times New Roman" w:eastAsia="Lucida Sans Unicode" w:hAnsi="Times New Roman" w:cs="Tahoma"/>
      <w:kern w:val="3"/>
      <w:sz w:val="24"/>
      <w:szCs w:val="24"/>
      <w:lang w:val="en-US"/>
    </w:rPr>
  </w:style>
  <w:style w:type="paragraph" w:styleId="a3">
    <w:name w:val="footer"/>
    <w:basedOn w:val="a"/>
    <w:link w:val="Char"/>
    <w:uiPriority w:val="99"/>
    <w:unhideWhenUsed/>
    <w:rsid w:val="00E40032"/>
    <w:pPr>
      <w:tabs>
        <w:tab w:val="center" w:pos="4153"/>
        <w:tab w:val="right" w:pos="8306"/>
      </w:tabs>
    </w:pPr>
  </w:style>
  <w:style w:type="character" w:customStyle="1" w:styleId="Char">
    <w:name w:val="Υποσέλιδο Char"/>
    <w:basedOn w:val="a0"/>
    <w:link w:val="a3"/>
    <w:uiPriority w:val="99"/>
    <w:rsid w:val="00E40032"/>
    <w:rPr>
      <w:rFonts w:ascii="Times New Roman" w:eastAsia="Lucida Sans Unicode" w:hAnsi="Times New Roman" w:cs="Tahoma"/>
      <w:kern w:val="3"/>
      <w:sz w:val="24"/>
      <w:szCs w:val="24"/>
      <w:lang w:val="en-US" w:eastAsia="el-GR"/>
    </w:rPr>
  </w:style>
  <w:style w:type="paragraph" w:styleId="a4">
    <w:name w:val="Body Text"/>
    <w:basedOn w:val="a"/>
    <w:link w:val="Char0"/>
    <w:rsid w:val="00E40032"/>
    <w:pPr>
      <w:widowControl/>
      <w:suppressAutoHyphens w:val="0"/>
      <w:autoSpaceDN/>
      <w:spacing w:after="120"/>
      <w:textAlignment w:val="auto"/>
    </w:pPr>
    <w:rPr>
      <w:rFonts w:eastAsia="Times New Roman" w:cs="Times New Roman"/>
      <w:kern w:val="0"/>
      <w:lang w:val="el-GR"/>
    </w:rPr>
  </w:style>
  <w:style w:type="character" w:customStyle="1" w:styleId="Char0">
    <w:name w:val="Σώμα κειμένου Char"/>
    <w:basedOn w:val="a0"/>
    <w:link w:val="a4"/>
    <w:rsid w:val="00E40032"/>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E40032"/>
    <w:rPr>
      <w:rFonts w:ascii="Tahoma" w:hAnsi="Tahoma"/>
      <w:sz w:val="16"/>
      <w:szCs w:val="16"/>
    </w:rPr>
  </w:style>
  <w:style w:type="character" w:customStyle="1" w:styleId="Char1">
    <w:name w:val="Κείμενο πλαισίου Char"/>
    <w:basedOn w:val="a0"/>
    <w:link w:val="a5"/>
    <w:uiPriority w:val="99"/>
    <w:semiHidden/>
    <w:rsid w:val="00E40032"/>
    <w:rPr>
      <w:rFonts w:ascii="Tahoma" w:eastAsia="Lucida Sans Unicode" w:hAnsi="Tahoma" w:cs="Tahoma"/>
      <w:kern w:val="3"/>
      <w:sz w:val="16"/>
      <w:szCs w:val="16"/>
      <w:lang w:val="en-US" w:eastAsia="el-GR"/>
    </w:rPr>
  </w:style>
  <w:style w:type="paragraph" w:styleId="a6">
    <w:name w:val="List Paragraph"/>
    <w:basedOn w:val="a"/>
    <w:uiPriority w:val="34"/>
    <w:qFormat/>
    <w:rsid w:val="00BC6B31"/>
    <w:pPr>
      <w:widowControl/>
      <w:suppressAutoHyphens w:val="0"/>
      <w:autoSpaceDN/>
      <w:spacing w:after="200" w:line="276" w:lineRule="auto"/>
      <w:ind w:left="720"/>
      <w:textAlignment w:val="auto"/>
    </w:pPr>
    <w:rPr>
      <w:rFonts w:ascii="Calibri" w:eastAsia="Calibri" w:hAnsi="Calibri" w:cs="Times New Roman"/>
      <w:kern w:val="0"/>
      <w:sz w:val="22"/>
      <w:szCs w:val="22"/>
      <w:lang w:val="el-GR"/>
    </w:rPr>
  </w:style>
  <w:style w:type="table" w:styleId="a7">
    <w:name w:val="Table Grid"/>
    <w:basedOn w:val="a1"/>
    <w:uiPriority w:val="59"/>
    <w:rsid w:val="006D0B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E298C"/>
    <w:rPr>
      <w:color w:val="0000FF"/>
      <w:u w:val="single"/>
    </w:rPr>
  </w:style>
  <w:style w:type="paragraph" w:customStyle="1" w:styleId="Default">
    <w:name w:val="Default"/>
    <w:rsid w:val="000B18F5"/>
    <w:pPr>
      <w:autoSpaceDE w:val="0"/>
      <w:autoSpaceDN w:val="0"/>
      <w:adjustRightInd w:val="0"/>
    </w:pPr>
    <w:rPr>
      <w:rFonts w:ascii="Times New Roman" w:eastAsia="Times New Roman" w:hAnsi="Times New Roman"/>
      <w:color w:val="000000"/>
      <w:sz w:val="24"/>
      <w:szCs w:val="24"/>
    </w:rPr>
  </w:style>
  <w:style w:type="character" w:styleId="-0">
    <w:name w:val="FollowedHyperlink"/>
    <w:basedOn w:val="a0"/>
    <w:uiPriority w:val="99"/>
    <w:semiHidden/>
    <w:unhideWhenUsed/>
    <w:rsid w:val="00402701"/>
    <w:rPr>
      <w:color w:val="800080" w:themeColor="followedHyperlink"/>
      <w:u w:val="single"/>
    </w:rPr>
  </w:style>
  <w:style w:type="paragraph" w:styleId="a8">
    <w:name w:val="header"/>
    <w:basedOn w:val="a"/>
    <w:link w:val="Char2"/>
    <w:uiPriority w:val="99"/>
    <w:unhideWhenUsed/>
    <w:rsid w:val="001C34BB"/>
    <w:pPr>
      <w:tabs>
        <w:tab w:val="center" w:pos="4153"/>
        <w:tab w:val="right" w:pos="8306"/>
      </w:tabs>
    </w:pPr>
  </w:style>
  <w:style w:type="character" w:customStyle="1" w:styleId="Char2">
    <w:name w:val="Κεφαλίδα Char"/>
    <w:basedOn w:val="a0"/>
    <w:link w:val="a8"/>
    <w:uiPriority w:val="99"/>
    <w:rsid w:val="001C34BB"/>
    <w:rPr>
      <w:rFonts w:ascii="Times New Roman" w:eastAsia="Lucida Sans Unicode" w:hAnsi="Times New Roman" w:cs="Tahoma"/>
      <w:kern w:val="3"/>
      <w:sz w:val="24"/>
      <w:szCs w:val="24"/>
      <w:lang w:val="en-US"/>
    </w:rPr>
  </w:style>
  <w:style w:type="character" w:styleId="a9">
    <w:name w:val="annotation reference"/>
    <w:basedOn w:val="a0"/>
    <w:uiPriority w:val="99"/>
    <w:semiHidden/>
    <w:unhideWhenUsed/>
    <w:rsid w:val="004520FC"/>
    <w:rPr>
      <w:sz w:val="16"/>
      <w:szCs w:val="16"/>
    </w:rPr>
  </w:style>
  <w:style w:type="paragraph" w:styleId="aa">
    <w:name w:val="annotation text"/>
    <w:basedOn w:val="a"/>
    <w:link w:val="Char3"/>
    <w:uiPriority w:val="99"/>
    <w:semiHidden/>
    <w:unhideWhenUsed/>
    <w:rsid w:val="004520FC"/>
    <w:rPr>
      <w:sz w:val="20"/>
      <w:szCs w:val="20"/>
    </w:rPr>
  </w:style>
  <w:style w:type="character" w:customStyle="1" w:styleId="Char3">
    <w:name w:val="Κείμενο σχολίου Char"/>
    <w:basedOn w:val="a0"/>
    <w:link w:val="aa"/>
    <w:uiPriority w:val="99"/>
    <w:semiHidden/>
    <w:rsid w:val="004520FC"/>
    <w:rPr>
      <w:rFonts w:ascii="Times New Roman" w:eastAsia="Lucida Sans Unicode" w:hAnsi="Times New Roman" w:cs="Tahoma"/>
      <w:kern w:val="3"/>
      <w:lang w:val="en-US"/>
    </w:rPr>
  </w:style>
  <w:style w:type="paragraph" w:styleId="ab">
    <w:name w:val="annotation subject"/>
    <w:basedOn w:val="aa"/>
    <w:next w:val="aa"/>
    <w:link w:val="Char4"/>
    <w:uiPriority w:val="99"/>
    <w:semiHidden/>
    <w:unhideWhenUsed/>
    <w:rsid w:val="004520FC"/>
    <w:rPr>
      <w:b/>
      <w:bCs/>
    </w:rPr>
  </w:style>
  <w:style w:type="character" w:customStyle="1" w:styleId="Char4">
    <w:name w:val="Θέμα σχολίου Char"/>
    <w:basedOn w:val="Char3"/>
    <w:link w:val="ab"/>
    <w:uiPriority w:val="99"/>
    <w:semiHidden/>
    <w:rsid w:val="004520FC"/>
    <w:rPr>
      <w:rFonts w:ascii="Times New Roman" w:eastAsia="Lucida Sans Unicode" w:hAnsi="Times New Roman" w:cs="Tahoma"/>
      <w:b/>
      <w:bCs/>
      <w:kern w:val="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32"/>
    <w:pPr>
      <w:widowControl w:val="0"/>
      <w:suppressAutoHyphens/>
      <w:autoSpaceDN w:val="0"/>
      <w:textAlignment w:val="baseline"/>
    </w:pPr>
    <w:rPr>
      <w:rFonts w:ascii="Times New Roman" w:eastAsia="Lucida Sans Unicode" w:hAnsi="Times New Roman" w:cs="Tahoma"/>
      <w:kern w:val="3"/>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0032"/>
    <w:pPr>
      <w:widowControl w:val="0"/>
      <w:suppressAutoHyphens/>
      <w:autoSpaceDN w:val="0"/>
      <w:textAlignment w:val="baseline"/>
    </w:pPr>
    <w:rPr>
      <w:rFonts w:ascii="Times New Roman" w:eastAsia="Lucida Sans Unicode" w:hAnsi="Times New Roman" w:cs="Tahoma"/>
      <w:kern w:val="3"/>
      <w:sz w:val="24"/>
      <w:szCs w:val="24"/>
      <w:lang w:val="en-US"/>
    </w:rPr>
  </w:style>
  <w:style w:type="paragraph" w:styleId="a3">
    <w:name w:val="footer"/>
    <w:basedOn w:val="a"/>
    <w:link w:val="Char"/>
    <w:uiPriority w:val="99"/>
    <w:unhideWhenUsed/>
    <w:rsid w:val="00E40032"/>
    <w:pPr>
      <w:tabs>
        <w:tab w:val="center" w:pos="4153"/>
        <w:tab w:val="right" w:pos="8306"/>
      </w:tabs>
    </w:pPr>
  </w:style>
  <w:style w:type="character" w:customStyle="1" w:styleId="Char">
    <w:name w:val="Υποσέλιδο Char"/>
    <w:basedOn w:val="a0"/>
    <w:link w:val="a3"/>
    <w:uiPriority w:val="99"/>
    <w:rsid w:val="00E40032"/>
    <w:rPr>
      <w:rFonts w:ascii="Times New Roman" w:eastAsia="Lucida Sans Unicode" w:hAnsi="Times New Roman" w:cs="Tahoma"/>
      <w:kern w:val="3"/>
      <w:sz w:val="24"/>
      <w:szCs w:val="24"/>
      <w:lang w:val="en-US" w:eastAsia="el-GR"/>
    </w:rPr>
  </w:style>
  <w:style w:type="paragraph" w:styleId="a4">
    <w:name w:val="Body Text"/>
    <w:basedOn w:val="a"/>
    <w:link w:val="Char0"/>
    <w:rsid w:val="00E40032"/>
    <w:pPr>
      <w:widowControl/>
      <w:suppressAutoHyphens w:val="0"/>
      <w:autoSpaceDN/>
      <w:spacing w:after="120"/>
      <w:textAlignment w:val="auto"/>
    </w:pPr>
    <w:rPr>
      <w:rFonts w:eastAsia="Times New Roman" w:cs="Times New Roman"/>
      <w:kern w:val="0"/>
      <w:lang w:val="el-GR"/>
    </w:rPr>
  </w:style>
  <w:style w:type="character" w:customStyle="1" w:styleId="Char0">
    <w:name w:val="Σώμα κειμένου Char"/>
    <w:basedOn w:val="a0"/>
    <w:link w:val="a4"/>
    <w:rsid w:val="00E40032"/>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E40032"/>
    <w:rPr>
      <w:rFonts w:ascii="Tahoma" w:hAnsi="Tahoma"/>
      <w:sz w:val="16"/>
      <w:szCs w:val="16"/>
    </w:rPr>
  </w:style>
  <w:style w:type="character" w:customStyle="1" w:styleId="Char1">
    <w:name w:val="Κείμενο πλαισίου Char"/>
    <w:basedOn w:val="a0"/>
    <w:link w:val="a5"/>
    <w:uiPriority w:val="99"/>
    <w:semiHidden/>
    <w:rsid w:val="00E40032"/>
    <w:rPr>
      <w:rFonts w:ascii="Tahoma" w:eastAsia="Lucida Sans Unicode" w:hAnsi="Tahoma" w:cs="Tahoma"/>
      <w:kern w:val="3"/>
      <w:sz w:val="16"/>
      <w:szCs w:val="16"/>
      <w:lang w:val="en-US" w:eastAsia="el-GR"/>
    </w:rPr>
  </w:style>
  <w:style w:type="paragraph" w:styleId="a6">
    <w:name w:val="List Paragraph"/>
    <w:basedOn w:val="a"/>
    <w:uiPriority w:val="34"/>
    <w:qFormat/>
    <w:rsid w:val="00BC6B31"/>
    <w:pPr>
      <w:widowControl/>
      <w:suppressAutoHyphens w:val="0"/>
      <w:autoSpaceDN/>
      <w:spacing w:after="200" w:line="276" w:lineRule="auto"/>
      <w:ind w:left="720"/>
      <w:textAlignment w:val="auto"/>
    </w:pPr>
    <w:rPr>
      <w:rFonts w:ascii="Calibri" w:eastAsia="Calibri" w:hAnsi="Calibri" w:cs="Times New Roman"/>
      <w:kern w:val="0"/>
      <w:sz w:val="22"/>
      <w:szCs w:val="22"/>
      <w:lang w:val="el-GR"/>
    </w:rPr>
  </w:style>
  <w:style w:type="table" w:styleId="a7">
    <w:name w:val="Table Grid"/>
    <w:basedOn w:val="a1"/>
    <w:uiPriority w:val="59"/>
    <w:rsid w:val="006D0B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E298C"/>
    <w:rPr>
      <w:color w:val="0000FF"/>
      <w:u w:val="single"/>
    </w:rPr>
  </w:style>
  <w:style w:type="paragraph" w:customStyle="1" w:styleId="Default">
    <w:name w:val="Default"/>
    <w:rsid w:val="000B18F5"/>
    <w:pPr>
      <w:autoSpaceDE w:val="0"/>
      <w:autoSpaceDN w:val="0"/>
      <w:adjustRightInd w:val="0"/>
    </w:pPr>
    <w:rPr>
      <w:rFonts w:ascii="Times New Roman" w:eastAsia="Times New Roman" w:hAnsi="Times New Roman"/>
      <w:color w:val="000000"/>
      <w:sz w:val="24"/>
      <w:szCs w:val="24"/>
    </w:rPr>
  </w:style>
  <w:style w:type="character" w:styleId="-0">
    <w:name w:val="FollowedHyperlink"/>
    <w:basedOn w:val="a0"/>
    <w:uiPriority w:val="99"/>
    <w:semiHidden/>
    <w:unhideWhenUsed/>
    <w:rsid w:val="00402701"/>
    <w:rPr>
      <w:color w:val="800080" w:themeColor="followedHyperlink"/>
      <w:u w:val="single"/>
    </w:rPr>
  </w:style>
  <w:style w:type="paragraph" w:styleId="a8">
    <w:name w:val="header"/>
    <w:basedOn w:val="a"/>
    <w:link w:val="Char2"/>
    <w:uiPriority w:val="99"/>
    <w:unhideWhenUsed/>
    <w:rsid w:val="001C34BB"/>
    <w:pPr>
      <w:tabs>
        <w:tab w:val="center" w:pos="4153"/>
        <w:tab w:val="right" w:pos="8306"/>
      </w:tabs>
    </w:pPr>
  </w:style>
  <w:style w:type="character" w:customStyle="1" w:styleId="Char2">
    <w:name w:val="Κεφαλίδα Char"/>
    <w:basedOn w:val="a0"/>
    <w:link w:val="a8"/>
    <w:uiPriority w:val="99"/>
    <w:rsid w:val="001C34BB"/>
    <w:rPr>
      <w:rFonts w:ascii="Times New Roman" w:eastAsia="Lucida Sans Unicode" w:hAnsi="Times New Roman" w:cs="Tahoma"/>
      <w:kern w:val="3"/>
      <w:sz w:val="24"/>
      <w:szCs w:val="24"/>
      <w:lang w:val="en-US"/>
    </w:rPr>
  </w:style>
  <w:style w:type="character" w:styleId="a9">
    <w:name w:val="annotation reference"/>
    <w:basedOn w:val="a0"/>
    <w:uiPriority w:val="99"/>
    <w:semiHidden/>
    <w:unhideWhenUsed/>
    <w:rsid w:val="004520FC"/>
    <w:rPr>
      <w:sz w:val="16"/>
      <w:szCs w:val="16"/>
    </w:rPr>
  </w:style>
  <w:style w:type="paragraph" w:styleId="aa">
    <w:name w:val="annotation text"/>
    <w:basedOn w:val="a"/>
    <w:link w:val="Char3"/>
    <w:uiPriority w:val="99"/>
    <w:semiHidden/>
    <w:unhideWhenUsed/>
    <w:rsid w:val="004520FC"/>
    <w:rPr>
      <w:sz w:val="20"/>
      <w:szCs w:val="20"/>
    </w:rPr>
  </w:style>
  <w:style w:type="character" w:customStyle="1" w:styleId="Char3">
    <w:name w:val="Κείμενο σχολίου Char"/>
    <w:basedOn w:val="a0"/>
    <w:link w:val="aa"/>
    <w:uiPriority w:val="99"/>
    <w:semiHidden/>
    <w:rsid w:val="004520FC"/>
    <w:rPr>
      <w:rFonts w:ascii="Times New Roman" w:eastAsia="Lucida Sans Unicode" w:hAnsi="Times New Roman" w:cs="Tahoma"/>
      <w:kern w:val="3"/>
      <w:lang w:val="en-US"/>
    </w:rPr>
  </w:style>
  <w:style w:type="paragraph" w:styleId="ab">
    <w:name w:val="annotation subject"/>
    <w:basedOn w:val="aa"/>
    <w:next w:val="aa"/>
    <w:link w:val="Char4"/>
    <w:uiPriority w:val="99"/>
    <w:semiHidden/>
    <w:unhideWhenUsed/>
    <w:rsid w:val="004520FC"/>
    <w:rPr>
      <w:b/>
      <w:bCs/>
    </w:rPr>
  </w:style>
  <w:style w:type="character" w:customStyle="1" w:styleId="Char4">
    <w:name w:val="Θέμα σχολίου Char"/>
    <w:basedOn w:val="Char3"/>
    <w:link w:val="ab"/>
    <w:uiPriority w:val="99"/>
    <w:semiHidden/>
    <w:rsid w:val="004520FC"/>
    <w:rPr>
      <w:rFonts w:ascii="Times New Roman" w:eastAsia="Lucida Sans Unicode" w:hAnsi="Times New Roman" w:cs="Tahoma"/>
      <w:b/>
      <w:bCs/>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dd.gr/ekdda/images/seminaria/egkiklios_b_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D33D3-270E-48E7-8189-191187A1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732</Words>
  <Characters>3958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4681</CharactersWithSpaces>
  <SharedDoc>false</SharedDoc>
  <HLinks>
    <vt:vector size="6" baseType="variant">
      <vt:variant>
        <vt:i4>4587605</vt:i4>
      </vt:variant>
      <vt:variant>
        <vt:i4>0</vt:i4>
      </vt:variant>
      <vt:variant>
        <vt:i4>0</vt:i4>
      </vt:variant>
      <vt:variant>
        <vt:i4>5</vt:i4>
      </vt:variant>
      <vt:variant>
        <vt:lpwstr>http://www.ekdd.gr/ekdda/files/news/egkiklios_A_2014.pdf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xkasimi</dc:creator>
  <cp:lastModifiedBy>Σπυριδούλα Βαρτελάτου</cp:lastModifiedBy>
  <cp:revision>36</cp:revision>
  <cp:lastPrinted>2015-12-15T11:02:00Z</cp:lastPrinted>
  <dcterms:created xsi:type="dcterms:W3CDTF">2015-12-14T11:56:00Z</dcterms:created>
  <dcterms:modified xsi:type="dcterms:W3CDTF">2016-07-26T06:25:00Z</dcterms:modified>
</cp:coreProperties>
</file>